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0E87" w14:textId="058F8D3C" w:rsidR="00397C08" w:rsidRDefault="00F02DBC" w:rsidP="007F0A0C">
      <w:pPr>
        <w:spacing w:line="360" w:lineRule="exact"/>
        <w:jc w:val="both"/>
        <w:rPr>
          <w:b/>
          <w:bCs/>
          <w:sz w:val="24"/>
          <w:szCs w:val="24"/>
        </w:rPr>
      </w:pPr>
      <w:r w:rsidRPr="004E2958">
        <w:rPr>
          <w:b/>
          <w:sz w:val="24"/>
          <w:szCs w:val="24"/>
        </w:rPr>
        <w:t>Pozvánka na</w:t>
      </w:r>
      <w:r w:rsidR="00A23D0A">
        <w:rPr>
          <w:b/>
          <w:sz w:val="24"/>
          <w:szCs w:val="24"/>
        </w:rPr>
        <w:t xml:space="preserve"> jednání</w:t>
      </w:r>
      <w:r w:rsidRPr="004E2958">
        <w:rPr>
          <w:b/>
          <w:sz w:val="24"/>
          <w:szCs w:val="24"/>
        </w:rPr>
        <w:t xml:space="preserve"> </w:t>
      </w:r>
      <w:r w:rsidR="00C0715F">
        <w:rPr>
          <w:b/>
          <w:sz w:val="24"/>
          <w:szCs w:val="24"/>
        </w:rPr>
        <w:t xml:space="preserve">řádné </w:t>
      </w:r>
      <w:r w:rsidRPr="004E2958">
        <w:rPr>
          <w:b/>
          <w:sz w:val="24"/>
          <w:szCs w:val="24"/>
        </w:rPr>
        <w:t>valn</w:t>
      </w:r>
      <w:r w:rsidR="00C73899">
        <w:rPr>
          <w:b/>
          <w:sz w:val="24"/>
          <w:szCs w:val="24"/>
        </w:rPr>
        <w:t>é</w:t>
      </w:r>
      <w:r w:rsidRPr="004E2958">
        <w:rPr>
          <w:b/>
          <w:sz w:val="24"/>
          <w:szCs w:val="24"/>
        </w:rPr>
        <w:t xml:space="preserve"> hromad</w:t>
      </w:r>
      <w:r w:rsidR="00C73899">
        <w:rPr>
          <w:b/>
          <w:sz w:val="24"/>
          <w:szCs w:val="24"/>
        </w:rPr>
        <w:t xml:space="preserve">y </w:t>
      </w:r>
      <w:r w:rsidR="003C23FD" w:rsidRPr="004E2958">
        <w:rPr>
          <w:b/>
          <w:sz w:val="24"/>
          <w:szCs w:val="24"/>
        </w:rPr>
        <w:t>společnosti</w:t>
      </w:r>
      <w:r w:rsidR="00C73899">
        <w:rPr>
          <w:sz w:val="24"/>
          <w:szCs w:val="24"/>
        </w:rPr>
        <w:t xml:space="preserve"> </w:t>
      </w:r>
      <w:r w:rsidR="00774782" w:rsidRPr="00774782">
        <w:rPr>
          <w:b/>
          <w:bCs/>
          <w:sz w:val="24"/>
          <w:szCs w:val="24"/>
        </w:rPr>
        <w:t>MORTAR INVESTMENTS a.s.</w:t>
      </w:r>
    </w:p>
    <w:p w14:paraId="2290D42D" w14:textId="77777777" w:rsidR="00B75002" w:rsidRPr="007F0A0C" w:rsidRDefault="00B75002" w:rsidP="007F0A0C">
      <w:pPr>
        <w:spacing w:line="360" w:lineRule="exact"/>
        <w:jc w:val="both"/>
        <w:rPr>
          <w:b/>
          <w:bCs/>
          <w:sz w:val="24"/>
          <w:szCs w:val="24"/>
        </w:rPr>
      </w:pPr>
    </w:p>
    <w:p w14:paraId="7036E7CE" w14:textId="3D004AF4" w:rsidR="00F02DBC" w:rsidRPr="004E2958" w:rsidRDefault="002379B6" w:rsidP="00774782">
      <w:pPr>
        <w:spacing w:after="240" w:line="36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Správní rada</w:t>
      </w:r>
      <w:r w:rsidR="00513FD3">
        <w:rPr>
          <w:sz w:val="24"/>
          <w:szCs w:val="24"/>
        </w:rPr>
        <w:t xml:space="preserve"> společnosti </w:t>
      </w:r>
      <w:bookmarkStart w:id="0" w:name="_Hlk139886355"/>
      <w:r w:rsidR="00774782" w:rsidRPr="00774782">
        <w:rPr>
          <w:sz w:val="24"/>
          <w:szCs w:val="24"/>
        </w:rPr>
        <w:t>MORTAR INVESTMENTS a.s.</w:t>
      </w:r>
      <w:bookmarkEnd w:id="0"/>
      <w:r w:rsidR="00445D96">
        <w:rPr>
          <w:sz w:val="24"/>
          <w:szCs w:val="24"/>
        </w:rPr>
        <w:t xml:space="preserve">, se sídlem </w:t>
      </w:r>
      <w:r w:rsidR="00774782" w:rsidRPr="00774782">
        <w:rPr>
          <w:sz w:val="24"/>
          <w:szCs w:val="24"/>
        </w:rPr>
        <w:t>Za obecním úřadem 354/7, Krč, 140 00 Praha 4</w:t>
      </w:r>
      <w:r w:rsidR="00445D96">
        <w:rPr>
          <w:sz w:val="24"/>
          <w:szCs w:val="24"/>
        </w:rPr>
        <w:t>, IČO</w:t>
      </w:r>
      <w:r w:rsidR="00415BC8">
        <w:rPr>
          <w:sz w:val="24"/>
          <w:szCs w:val="24"/>
        </w:rPr>
        <w:t xml:space="preserve">: </w:t>
      </w:r>
      <w:r w:rsidR="00774782" w:rsidRPr="00774782">
        <w:rPr>
          <w:sz w:val="24"/>
          <w:szCs w:val="24"/>
        </w:rPr>
        <w:t>274</w:t>
      </w:r>
      <w:r w:rsidR="00774782">
        <w:rPr>
          <w:sz w:val="24"/>
          <w:szCs w:val="24"/>
        </w:rPr>
        <w:t xml:space="preserve"> </w:t>
      </w:r>
      <w:r w:rsidR="00774782" w:rsidRPr="00774782">
        <w:rPr>
          <w:sz w:val="24"/>
          <w:szCs w:val="24"/>
        </w:rPr>
        <w:t>42</w:t>
      </w:r>
      <w:r w:rsidR="00774782">
        <w:rPr>
          <w:sz w:val="24"/>
          <w:szCs w:val="24"/>
        </w:rPr>
        <w:t xml:space="preserve"> </w:t>
      </w:r>
      <w:r w:rsidR="00774782" w:rsidRPr="00774782">
        <w:rPr>
          <w:sz w:val="24"/>
          <w:szCs w:val="24"/>
        </w:rPr>
        <w:t>233</w:t>
      </w:r>
      <w:r w:rsidR="000D1648">
        <w:rPr>
          <w:sz w:val="24"/>
          <w:szCs w:val="24"/>
        </w:rPr>
        <w:t>, zapsan</w:t>
      </w:r>
      <w:r w:rsidR="00D76EBE">
        <w:rPr>
          <w:sz w:val="24"/>
          <w:szCs w:val="24"/>
        </w:rPr>
        <w:t>é</w:t>
      </w:r>
      <w:r w:rsidR="000D1648">
        <w:rPr>
          <w:sz w:val="24"/>
          <w:szCs w:val="24"/>
        </w:rPr>
        <w:t xml:space="preserve"> </w:t>
      </w:r>
      <w:r w:rsidR="007D6B8E">
        <w:rPr>
          <w:sz w:val="24"/>
          <w:szCs w:val="24"/>
        </w:rPr>
        <w:t xml:space="preserve">u </w:t>
      </w:r>
      <w:r w:rsidR="00684D8A" w:rsidRPr="00684D8A">
        <w:rPr>
          <w:sz w:val="24"/>
          <w:szCs w:val="24"/>
        </w:rPr>
        <w:t>Městského soudu v</w:t>
      </w:r>
      <w:r w:rsidR="00684D8A">
        <w:rPr>
          <w:sz w:val="24"/>
          <w:szCs w:val="24"/>
        </w:rPr>
        <w:t> </w:t>
      </w:r>
      <w:r w:rsidR="00684D8A" w:rsidRPr="00684D8A">
        <w:rPr>
          <w:sz w:val="24"/>
          <w:szCs w:val="24"/>
        </w:rPr>
        <w:t>Praze</w:t>
      </w:r>
      <w:r w:rsidR="00684D8A">
        <w:rPr>
          <w:sz w:val="24"/>
          <w:szCs w:val="24"/>
        </w:rPr>
        <w:t xml:space="preserve"> </w:t>
      </w:r>
      <w:r w:rsidR="007D6B8E">
        <w:rPr>
          <w:sz w:val="24"/>
          <w:szCs w:val="24"/>
        </w:rPr>
        <w:t xml:space="preserve">pod </w:t>
      </w:r>
      <w:proofErr w:type="spellStart"/>
      <w:r w:rsidR="007D6B8E">
        <w:rPr>
          <w:sz w:val="24"/>
          <w:szCs w:val="24"/>
        </w:rPr>
        <w:t>sp</w:t>
      </w:r>
      <w:proofErr w:type="spellEnd"/>
      <w:r w:rsidR="007D6B8E">
        <w:rPr>
          <w:sz w:val="24"/>
          <w:szCs w:val="24"/>
        </w:rPr>
        <w:t xml:space="preserve">. zn. </w:t>
      </w:r>
      <w:r w:rsidR="00684D8A">
        <w:rPr>
          <w:sz w:val="24"/>
          <w:szCs w:val="24"/>
        </w:rPr>
        <w:t>B</w:t>
      </w:r>
      <w:r w:rsidR="007D6B8E">
        <w:rPr>
          <w:sz w:val="24"/>
          <w:szCs w:val="24"/>
        </w:rPr>
        <w:t xml:space="preserve"> </w:t>
      </w:r>
      <w:r w:rsidR="00F203CA" w:rsidRPr="00F203CA">
        <w:rPr>
          <w:sz w:val="24"/>
          <w:szCs w:val="24"/>
        </w:rPr>
        <w:t xml:space="preserve">10657 </w:t>
      </w:r>
      <w:r w:rsidR="000979A0">
        <w:rPr>
          <w:sz w:val="24"/>
          <w:szCs w:val="24"/>
        </w:rPr>
        <w:t>(dále jen „</w:t>
      </w:r>
      <w:r w:rsidR="001810A0" w:rsidRPr="001810A0">
        <w:rPr>
          <w:b/>
          <w:bCs/>
          <w:sz w:val="24"/>
          <w:szCs w:val="24"/>
        </w:rPr>
        <w:t>MORTAR INVESTMENTS</w:t>
      </w:r>
      <w:r w:rsidR="000979A0">
        <w:rPr>
          <w:sz w:val="24"/>
          <w:szCs w:val="24"/>
        </w:rPr>
        <w:t>“</w:t>
      </w:r>
      <w:r w:rsidR="00EB7A5B">
        <w:rPr>
          <w:sz w:val="24"/>
          <w:szCs w:val="24"/>
        </w:rPr>
        <w:t xml:space="preserve"> nebo „</w:t>
      </w:r>
      <w:r w:rsidR="00EB7A5B" w:rsidRPr="00776EFB">
        <w:rPr>
          <w:b/>
          <w:bCs/>
          <w:sz w:val="24"/>
          <w:szCs w:val="24"/>
        </w:rPr>
        <w:t>společnost</w:t>
      </w:r>
      <w:r w:rsidR="00EB7A5B">
        <w:rPr>
          <w:sz w:val="24"/>
          <w:szCs w:val="24"/>
        </w:rPr>
        <w:t>“</w:t>
      </w:r>
      <w:r w:rsidR="000979A0">
        <w:rPr>
          <w:sz w:val="24"/>
          <w:szCs w:val="24"/>
        </w:rPr>
        <w:t>)</w:t>
      </w:r>
      <w:r w:rsidR="00D76EBE">
        <w:rPr>
          <w:sz w:val="24"/>
          <w:szCs w:val="24"/>
        </w:rPr>
        <w:t>,</w:t>
      </w:r>
      <w:r w:rsidR="00FA70E1">
        <w:rPr>
          <w:sz w:val="24"/>
          <w:szCs w:val="24"/>
        </w:rPr>
        <w:t xml:space="preserve"> </w:t>
      </w:r>
      <w:r w:rsidR="00513FD3">
        <w:rPr>
          <w:sz w:val="24"/>
          <w:szCs w:val="24"/>
        </w:rPr>
        <w:t xml:space="preserve">v souladu se </w:t>
      </w:r>
      <w:r w:rsidR="00ED578C">
        <w:rPr>
          <w:sz w:val="24"/>
          <w:szCs w:val="24"/>
        </w:rPr>
        <w:t>stanovami</w:t>
      </w:r>
      <w:r w:rsidR="00513FD3">
        <w:rPr>
          <w:sz w:val="24"/>
          <w:szCs w:val="24"/>
        </w:rPr>
        <w:t xml:space="preserve"> a zákonem svolává </w:t>
      </w:r>
    </w:p>
    <w:p w14:paraId="7036E7CF" w14:textId="5D211B1C" w:rsidR="00F02DBC" w:rsidRPr="004E2958" w:rsidRDefault="00B83FBB" w:rsidP="00C426B2">
      <w:pPr>
        <w:spacing w:line="360" w:lineRule="exact"/>
        <w:jc w:val="center"/>
        <w:rPr>
          <w:b/>
          <w:sz w:val="28"/>
          <w:szCs w:val="28"/>
        </w:rPr>
      </w:pPr>
      <w:r w:rsidRPr="00D84949">
        <w:rPr>
          <w:b/>
          <w:sz w:val="28"/>
          <w:szCs w:val="28"/>
        </w:rPr>
        <w:t>ŘÁDNOU</w:t>
      </w:r>
      <w:r>
        <w:rPr>
          <w:b/>
          <w:sz w:val="28"/>
          <w:szCs w:val="28"/>
        </w:rPr>
        <w:t xml:space="preserve"> </w:t>
      </w:r>
      <w:r w:rsidR="00F02DBC" w:rsidRPr="004E2958">
        <w:rPr>
          <w:b/>
          <w:sz w:val="28"/>
          <w:szCs w:val="28"/>
        </w:rPr>
        <w:t>VALNOU HROMADU SPOLEČNOSTI</w:t>
      </w:r>
    </w:p>
    <w:p w14:paraId="7036E7D0" w14:textId="06C90241" w:rsidR="00F02DBC" w:rsidRPr="004E2958" w:rsidRDefault="00774782" w:rsidP="00C426B2">
      <w:pPr>
        <w:spacing w:after="240" w:line="360" w:lineRule="exact"/>
        <w:jc w:val="center"/>
        <w:rPr>
          <w:rStyle w:val="platne1"/>
          <w:b/>
          <w:sz w:val="28"/>
          <w:szCs w:val="28"/>
        </w:rPr>
      </w:pPr>
      <w:r w:rsidRPr="00774782">
        <w:rPr>
          <w:b/>
          <w:sz w:val="28"/>
          <w:szCs w:val="28"/>
        </w:rPr>
        <w:t>MORTAR INVESTMENTS a.s.</w:t>
      </w:r>
    </w:p>
    <w:p w14:paraId="7036E7D2" w14:textId="61BE1017" w:rsidR="00F02DBC" w:rsidRPr="00787252" w:rsidRDefault="00F02DBC" w:rsidP="00C4100C">
      <w:pPr>
        <w:spacing w:line="360" w:lineRule="exact"/>
        <w:jc w:val="both"/>
        <w:rPr>
          <w:b/>
          <w:bCs/>
          <w:color w:val="000000"/>
          <w:sz w:val="24"/>
          <w:szCs w:val="24"/>
        </w:rPr>
      </w:pPr>
      <w:r w:rsidRPr="004E2958">
        <w:rPr>
          <w:rStyle w:val="platne1"/>
          <w:b/>
          <w:sz w:val="24"/>
          <w:szCs w:val="24"/>
        </w:rPr>
        <w:t xml:space="preserve">která </w:t>
      </w:r>
      <w:r w:rsidRPr="00787252">
        <w:rPr>
          <w:rStyle w:val="platne1"/>
          <w:b/>
          <w:sz w:val="24"/>
          <w:szCs w:val="24"/>
        </w:rPr>
        <w:t xml:space="preserve">se bude konat </w:t>
      </w:r>
      <w:r w:rsidRPr="00004163">
        <w:rPr>
          <w:rStyle w:val="platne1"/>
          <w:b/>
          <w:sz w:val="24"/>
          <w:szCs w:val="24"/>
        </w:rPr>
        <w:t xml:space="preserve">dne </w:t>
      </w:r>
      <w:r w:rsidR="00AA2161" w:rsidRPr="00AA2161">
        <w:rPr>
          <w:b/>
          <w:sz w:val="24"/>
          <w:szCs w:val="24"/>
        </w:rPr>
        <w:t>5</w:t>
      </w:r>
      <w:r w:rsidR="00164A49" w:rsidRPr="00AA2161">
        <w:rPr>
          <w:b/>
          <w:sz w:val="24"/>
          <w:szCs w:val="24"/>
        </w:rPr>
        <w:t>.</w:t>
      </w:r>
      <w:r w:rsidR="00004163" w:rsidRPr="00004163">
        <w:rPr>
          <w:b/>
          <w:sz w:val="24"/>
          <w:szCs w:val="24"/>
        </w:rPr>
        <w:t>1</w:t>
      </w:r>
      <w:r w:rsidR="00AA2161">
        <w:rPr>
          <w:b/>
          <w:sz w:val="24"/>
          <w:szCs w:val="24"/>
        </w:rPr>
        <w:t>1</w:t>
      </w:r>
      <w:r w:rsidR="00BB0BA9" w:rsidRPr="00004163">
        <w:rPr>
          <w:b/>
          <w:sz w:val="24"/>
          <w:szCs w:val="24"/>
        </w:rPr>
        <w:t>.</w:t>
      </w:r>
      <w:r w:rsidR="00694CF6" w:rsidRPr="00004163">
        <w:rPr>
          <w:b/>
          <w:sz w:val="24"/>
          <w:szCs w:val="24"/>
        </w:rPr>
        <w:t>202</w:t>
      </w:r>
      <w:r w:rsidR="002344C3" w:rsidRPr="00004163">
        <w:rPr>
          <w:b/>
          <w:sz w:val="24"/>
          <w:szCs w:val="24"/>
        </w:rPr>
        <w:t>4</w:t>
      </w:r>
      <w:r w:rsidRPr="00004163">
        <w:rPr>
          <w:b/>
          <w:sz w:val="24"/>
          <w:szCs w:val="24"/>
        </w:rPr>
        <w:t xml:space="preserve"> </w:t>
      </w:r>
      <w:r w:rsidRPr="00004163">
        <w:rPr>
          <w:rStyle w:val="platne1"/>
          <w:b/>
          <w:sz w:val="24"/>
          <w:szCs w:val="24"/>
        </w:rPr>
        <w:t>v</w:t>
      </w:r>
      <w:r w:rsidR="00C4100C" w:rsidRPr="00004163">
        <w:rPr>
          <w:rStyle w:val="platne1"/>
          <w:b/>
          <w:sz w:val="24"/>
          <w:szCs w:val="24"/>
        </w:rPr>
        <w:t> </w:t>
      </w:r>
      <w:r w:rsidR="00410520" w:rsidRPr="00AA2161">
        <w:rPr>
          <w:b/>
          <w:sz w:val="24"/>
          <w:szCs w:val="24"/>
        </w:rPr>
        <w:t>10:00</w:t>
      </w:r>
      <w:r w:rsidR="00410520" w:rsidRPr="00EC7AE7">
        <w:rPr>
          <w:b/>
          <w:sz w:val="24"/>
          <w:szCs w:val="24"/>
        </w:rPr>
        <w:t xml:space="preserve"> </w:t>
      </w:r>
      <w:r w:rsidRPr="00EC7AE7">
        <w:rPr>
          <w:rStyle w:val="platne1"/>
          <w:b/>
          <w:sz w:val="24"/>
          <w:szCs w:val="24"/>
        </w:rPr>
        <w:t>hodin</w:t>
      </w:r>
      <w:r w:rsidR="001A20B1" w:rsidRPr="00787252">
        <w:rPr>
          <w:rStyle w:val="platne1"/>
          <w:b/>
          <w:sz w:val="24"/>
          <w:szCs w:val="24"/>
        </w:rPr>
        <w:t xml:space="preserve"> </w:t>
      </w:r>
      <w:r w:rsidRPr="00787252">
        <w:rPr>
          <w:b/>
          <w:bCs/>
          <w:color w:val="000000"/>
          <w:sz w:val="24"/>
          <w:szCs w:val="24"/>
        </w:rPr>
        <w:t xml:space="preserve">na </w:t>
      </w:r>
      <w:r w:rsidR="00443750">
        <w:rPr>
          <w:b/>
          <w:bCs/>
          <w:color w:val="000000"/>
          <w:sz w:val="24"/>
          <w:szCs w:val="24"/>
        </w:rPr>
        <w:t xml:space="preserve">adrese provozovny společnosti </w:t>
      </w:r>
      <w:proofErr w:type="spellStart"/>
      <w:r w:rsidR="00443750">
        <w:rPr>
          <w:b/>
          <w:bCs/>
          <w:color w:val="000000"/>
          <w:sz w:val="24"/>
          <w:szCs w:val="24"/>
        </w:rPr>
        <w:t>Encovany</w:t>
      </w:r>
      <w:proofErr w:type="spellEnd"/>
      <w:r w:rsidR="00443750">
        <w:rPr>
          <w:b/>
          <w:bCs/>
          <w:color w:val="000000"/>
          <w:sz w:val="24"/>
          <w:szCs w:val="24"/>
        </w:rPr>
        <w:t xml:space="preserve"> č. p. 106, PSČ </w:t>
      </w:r>
      <w:r w:rsidR="00443750" w:rsidRPr="00443750">
        <w:rPr>
          <w:b/>
          <w:bCs/>
          <w:color w:val="000000"/>
          <w:sz w:val="24"/>
          <w:szCs w:val="24"/>
        </w:rPr>
        <w:t>411 45, Polepy</w:t>
      </w:r>
      <w:r w:rsidR="0059497D" w:rsidRPr="00787252">
        <w:rPr>
          <w:b/>
          <w:bCs/>
          <w:color w:val="000000"/>
          <w:sz w:val="24"/>
          <w:szCs w:val="24"/>
        </w:rPr>
        <w:t>.</w:t>
      </w:r>
    </w:p>
    <w:p w14:paraId="7036E7D5" w14:textId="51DE5FDE" w:rsidR="00417185" w:rsidRPr="004E2958" w:rsidRDefault="00F02DBC" w:rsidP="00C426B2">
      <w:pPr>
        <w:spacing w:after="240" w:line="360" w:lineRule="exact"/>
        <w:jc w:val="both"/>
        <w:rPr>
          <w:sz w:val="24"/>
          <w:szCs w:val="24"/>
        </w:rPr>
      </w:pPr>
      <w:r w:rsidRPr="00787252">
        <w:rPr>
          <w:color w:val="000000"/>
          <w:sz w:val="24"/>
          <w:szCs w:val="24"/>
        </w:rPr>
        <w:t xml:space="preserve">Prezence </w:t>
      </w:r>
      <w:r w:rsidR="00097AF4" w:rsidRPr="00787252">
        <w:rPr>
          <w:color w:val="000000"/>
          <w:sz w:val="24"/>
          <w:szCs w:val="24"/>
        </w:rPr>
        <w:t>akcionářů</w:t>
      </w:r>
      <w:r w:rsidRPr="00787252">
        <w:rPr>
          <w:color w:val="000000"/>
          <w:sz w:val="24"/>
          <w:szCs w:val="24"/>
        </w:rPr>
        <w:t xml:space="preserve"> začíná </w:t>
      </w:r>
      <w:r w:rsidR="002E1225" w:rsidRPr="00787252">
        <w:rPr>
          <w:color w:val="000000"/>
          <w:sz w:val="24"/>
          <w:szCs w:val="24"/>
        </w:rPr>
        <w:t xml:space="preserve">v den konání valné hromady a v místě konání valné hromady </w:t>
      </w:r>
      <w:r w:rsidRPr="00787252">
        <w:rPr>
          <w:color w:val="000000"/>
          <w:sz w:val="24"/>
          <w:szCs w:val="24"/>
        </w:rPr>
        <w:t>v</w:t>
      </w:r>
      <w:r w:rsidR="00C4100C" w:rsidRPr="00787252">
        <w:rPr>
          <w:color w:val="000000"/>
          <w:sz w:val="24"/>
          <w:szCs w:val="24"/>
        </w:rPr>
        <w:t> </w:t>
      </w:r>
      <w:r w:rsidR="00C4100C" w:rsidRPr="00AA2161">
        <w:rPr>
          <w:color w:val="000000"/>
          <w:sz w:val="24"/>
          <w:szCs w:val="24"/>
        </w:rPr>
        <w:t>9:45</w:t>
      </w:r>
      <w:r w:rsidR="00BB0BA9" w:rsidRPr="00787252">
        <w:rPr>
          <w:color w:val="000000"/>
          <w:sz w:val="24"/>
          <w:szCs w:val="24"/>
        </w:rPr>
        <w:t xml:space="preserve"> </w:t>
      </w:r>
      <w:r w:rsidRPr="00787252">
        <w:rPr>
          <w:color w:val="000000"/>
          <w:sz w:val="24"/>
          <w:szCs w:val="24"/>
        </w:rPr>
        <w:t>hod</w:t>
      </w:r>
      <w:r w:rsidR="00BB1680" w:rsidRPr="00787252">
        <w:rPr>
          <w:color w:val="000000"/>
          <w:sz w:val="24"/>
          <w:szCs w:val="24"/>
        </w:rPr>
        <w:t>in</w:t>
      </w:r>
      <w:r w:rsidR="00BB0BA9" w:rsidRPr="00787252">
        <w:rPr>
          <w:color w:val="000000"/>
          <w:sz w:val="24"/>
          <w:szCs w:val="24"/>
        </w:rPr>
        <w:t>.</w:t>
      </w:r>
    </w:p>
    <w:p w14:paraId="7036E7D8" w14:textId="77777777" w:rsidR="00581DAB" w:rsidRPr="004E2958" w:rsidRDefault="00581DAB" w:rsidP="00772BE9">
      <w:pPr>
        <w:spacing w:line="360" w:lineRule="exact"/>
        <w:jc w:val="both"/>
        <w:rPr>
          <w:b/>
          <w:sz w:val="24"/>
          <w:szCs w:val="24"/>
        </w:rPr>
      </w:pPr>
      <w:r w:rsidRPr="004E2958">
        <w:rPr>
          <w:b/>
          <w:sz w:val="24"/>
          <w:szCs w:val="24"/>
        </w:rPr>
        <w:t>Pořad jednání valné hromady bude následující:</w:t>
      </w:r>
    </w:p>
    <w:p w14:paraId="7036E7D9" w14:textId="51F6D7B0" w:rsidR="00581DAB" w:rsidRPr="00B269A1" w:rsidRDefault="00581DAB" w:rsidP="00C426B2">
      <w:pPr>
        <w:pStyle w:val="Odstavecseseznamem"/>
        <w:numPr>
          <w:ilvl w:val="0"/>
          <w:numId w:val="1"/>
        </w:numPr>
        <w:spacing w:line="360" w:lineRule="exact"/>
        <w:contextualSpacing w:val="0"/>
        <w:jc w:val="both"/>
        <w:rPr>
          <w:sz w:val="24"/>
          <w:szCs w:val="24"/>
          <w:u w:val="single"/>
        </w:rPr>
      </w:pPr>
      <w:bookmarkStart w:id="1" w:name="_Hlk174536670"/>
      <w:r w:rsidRPr="00B269A1">
        <w:rPr>
          <w:sz w:val="24"/>
          <w:szCs w:val="24"/>
        </w:rPr>
        <w:t>Zahájení</w:t>
      </w:r>
      <w:r w:rsidR="005F02C1">
        <w:rPr>
          <w:sz w:val="24"/>
          <w:szCs w:val="24"/>
        </w:rPr>
        <w:t xml:space="preserve"> a kontrola</w:t>
      </w:r>
      <w:r w:rsidR="007D405F" w:rsidRPr="00B269A1">
        <w:rPr>
          <w:sz w:val="24"/>
          <w:szCs w:val="24"/>
        </w:rPr>
        <w:t xml:space="preserve"> </w:t>
      </w:r>
      <w:r w:rsidR="00934A65">
        <w:rPr>
          <w:sz w:val="24"/>
          <w:szCs w:val="24"/>
        </w:rPr>
        <w:t>usnášeníschopnosti</w:t>
      </w:r>
      <w:r w:rsidR="007D405F" w:rsidRPr="00B269A1">
        <w:rPr>
          <w:sz w:val="24"/>
          <w:szCs w:val="24"/>
        </w:rPr>
        <w:t xml:space="preserve"> valné hromady</w:t>
      </w:r>
      <w:r w:rsidR="00F854A3">
        <w:rPr>
          <w:sz w:val="24"/>
          <w:szCs w:val="24"/>
        </w:rPr>
        <w:t>;</w:t>
      </w:r>
    </w:p>
    <w:p w14:paraId="00B91933" w14:textId="654F053D" w:rsidR="00785C4F" w:rsidRPr="0025357B" w:rsidRDefault="00CC1CEF" w:rsidP="0025357B">
      <w:pPr>
        <w:pStyle w:val="Odstavecseseznamem"/>
        <w:numPr>
          <w:ilvl w:val="0"/>
          <w:numId w:val="1"/>
        </w:numPr>
        <w:spacing w:line="360" w:lineRule="exact"/>
        <w:contextualSpacing w:val="0"/>
        <w:jc w:val="both"/>
        <w:rPr>
          <w:sz w:val="24"/>
          <w:szCs w:val="24"/>
        </w:rPr>
      </w:pPr>
      <w:r w:rsidRPr="00B269A1">
        <w:rPr>
          <w:sz w:val="24"/>
          <w:szCs w:val="24"/>
        </w:rPr>
        <w:t xml:space="preserve">Volba </w:t>
      </w:r>
      <w:r w:rsidR="004066B7">
        <w:rPr>
          <w:sz w:val="24"/>
          <w:szCs w:val="24"/>
        </w:rPr>
        <w:t>předsedy, zapisovatele, ověřovatele zápisu a osoby pověřené sčítáním hlasů</w:t>
      </w:r>
      <w:r w:rsidR="00785C4F" w:rsidRPr="00785C4F">
        <w:rPr>
          <w:sz w:val="24"/>
          <w:szCs w:val="24"/>
        </w:rPr>
        <w:t xml:space="preserve"> </w:t>
      </w:r>
      <w:r w:rsidR="004826AC">
        <w:rPr>
          <w:sz w:val="24"/>
          <w:szCs w:val="24"/>
        </w:rPr>
        <w:t xml:space="preserve">na </w:t>
      </w:r>
      <w:r w:rsidR="00785C4F" w:rsidRPr="00785C4F">
        <w:rPr>
          <w:sz w:val="24"/>
          <w:szCs w:val="24"/>
        </w:rPr>
        <w:t>valné hromad</w:t>
      </w:r>
      <w:r w:rsidR="004826AC">
        <w:rPr>
          <w:sz w:val="24"/>
          <w:szCs w:val="24"/>
        </w:rPr>
        <w:t>ě</w:t>
      </w:r>
      <w:r w:rsidR="00F854A3">
        <w:rPr>
          <w:sz w:val="24"/>
          <w:szCs w:val="24"/>
        </w:rPr>
        <w:t>;</w:t>
      </w:r>
    </w:p>
    <w:p w14:paraId="5F34CF7C" w14:textId="4C6DE73F" w:rsidR="00076271" w:rsidRPr="004D0B49" w:rsidRDefault="00934A65" w:rsidP="004D0B49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Projednání </w:t>
      </w:r>
      <w:r w:rsidR="00F1438D">
        <w:rPr>
          <w:sz w:val="24"/>
          <w:szCs w:val="24"/>
        </w:rPr>
        <w:t xml:space="preserve">zprávy </w:t>
      </w:r>
      <w:r w:rsidR="009E5ABF">
        <w:rPr>
          <w:sz w:val="24"/>
          <w:szCs w:val="24"/>
        </w:rPr>
        <w:t>správní rady</w:t>
      </w:r>
      <w:r w:rsidR="00F1438D">
        <w:rPr>
          <w:sz w:val="24"/>
          <w:szCs w:val="24"/>
        </w:rPr>
        <w:t xml:space="preserve"> o podnikatelské činnosti a stavu majetku </w:t>
      </w:r>
      <w:r w:rsidR="00156BB6" w:rsidRPr="00156BB6">
        <w:rPr>
          <w:sz w:val="24"/>
          <w:szCs w:val="24"/>
        </w:rPr>
        <w:t>MORTAR INVESTMENTS</w:t>
      </w:r>
      <w:r w:rsidR="00076271">
        <w:rPr>
          <w:sz w:val="24"/>
          <w:szCs w:val="24"/>
        </w:rPr>
        <w:t>;</w:t>
      </w:r>
    </w:p>
    <w:p w14:paraId="5045663D" w14:textId="75F7A0AE" w:rsidR="002344C3" w:rsidRDefault="002344C3" w:rsidP="002344C3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 w:rsidRPr="00C54EC6">
        <w:rPr>
          <w:sz w:val="24"/>
          <w:szCs w:val="24"/>
        </w:rPr>
        <w:t xml:space="preserve">Schválení účetní závěrky </w:t>
      </w:r>
      <w:r w:rsidRPr="008B1AD9">
        <w:rPr>
          <w:sz w:val="24"/>
          <w:szCs w:val="24"/>
        </w:rPr>
        <w:t xml:space="preserve">MORTAR INVESTMENTS </w:t>
      </w:r>
      <w:r w:rsidRPr="00C54EC6">
        <w:rPr>
          <w:sz w:val="24"/>
          <w:szCs w:val="24"/>
        </w:rPr>
        <w:t>za účetní období roku 202</w:t>
      </w:r>
      <w:r>
        <w:rPr>
          <w:sz w:val="24"/>
          <w:szCs w:val="24"/>
        </w:rPr>
        <w:t>3</w:t>
      </w:r>
      <w:r w:rsidRPr="00C54EC6">
        <w:rPr>
          <w:sz w:val="24"/>
          <w:szCs w:val="24"/>
        </w:rPr>
        <w:t>, zpracované ke dni 31.12.202</w:t>
      </w:r>
      <w:r>
        <w:rPr>
          <w:sz w:val="24"/>
          <w:szCs w:val="24"/>
        </w:rPr>
        <w:t>3;</w:t>
      </w:r>
    </w:p>
    <w:p w14:paraId="43DDFA67" w14:textId="0784FF9B" w:rsidR="002344C3" w:rsidRDefault="002344C3" w:rsidP="002344C3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54EC6">
        <w:rPr>
          <w:sz w:val="24"/>
          <w:szCs w:val="24"/>
        </w:rPr>
        <w:t xml:space="preserve">ozhodnutí o naložení s hospodářským výsledkem </w:t>
      </w:r>
      <w:r w:rsidRPr="008B1AD9">
        <w:rPr>
          <w:sz w:val="24"/>
          <w:szCs w:val="24"/>
        </w:rPr>
        <w:t xml:space="preserve">MORTAR INVESTMENTS </w:t>
      </w:r>
      <w:r w:rsidRPr="00C54EC6">
        <w:rPr>
          <w:sz w:val="24"/>
          <w:szCs w:val="24"/>
        </w:rPr>
        <w:t>za účetní období roku 202</w:t>
      </w:r>
      <w:r>
        <w:rPr>
          <w:sz w:val="24"/>
          <w:szCs w:val="24"/>
        </w:rPr>
        <w:t>3;</w:t>
      </w:r>
    </w:p>
    <w:p w14:paraId="4291C5A5" w14:textId="783CA25D" w:rsidR="00557B13" w:rsidRDefault="00557B13" w:rsidP="002344C3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Rozhodnutí o určení auditora pro ověření účetní závěrky</w:t>
      </w:r>
      <w:r w:rsidR="001B449B">
        <w:rPr>
          <w:sz w:val="24"/>
          <w:szCs w:val="24"/>
        </w:rPr>
        <w:t xml:space="preserve"> za účetní období roku 2024</w:t>
      </w:r>
      <w:r w:rsidRPr="00557B13">
        <w:rPr>
          <w:sz w:val="24"/>
          <w:szCs w:val="24"/>
        </w:rPr>
        <w:t>;</w:t>
      </w:r>
    </w:p>
    <w:p w14:paraId="06B1B2FF" w14:textId="161F12E9" w:rsidR="00994D65" w:rsidRDefault="00994D65" w:rsidP="00994D65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 w:rsidRPr="000E4A28">
        <w:rPr>
          <w:sz w:val="24"/>
          <w:szCs w:val="24"/>
        </w:rPr>
        <w:t xml:space="preserve">Zvýšení základního kapitálu </w:t>
      </w:r>
      <w:r>
        <w:rPr>
          <w:sz w:val="24"/>
          <w:szCs w:val="24"/>
        </w:rPr>
        <w:t>MORTAR INVESTMENTS</w:t>
      </w:r>
      <w:r w:rsidRPr="000E4A28">
        <w:rPr>
          <w:sz w:val="24"/>
          <w:szCs w:val="24"/>
        </w:rPr>
        <w:t>;</w:t>
      </w:r>
    </w:p>
    <w:p w14:paraId="16FABE4C" w14:textId="7DCC812A" w:rsidR="00274CD1" w:rsidRPr="00B465E8" w:rsidRDefault="00274CD1" w:rsidP="00994D65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Schválení smlouvy o započtení</w:t>
      </w:r>
      <w:r>
        <w:rPr>
          <w:sz w:val="24"/>
          <w:szCs w:val="24"/>
          <w:lang w:val="en-US"/>
        </w:rPr>
        <w:t>;</w:t>
      </w:r>
    </w:p>
    <w:p w14:paraId="0ADF0534" w14:textId="4B739D1F" w:rsidR="00B465E8" w:rsidRPr="00994D65" w:rsidRDefault="00FF79DC" w:rsidP="00994D65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514E85">
        <w:rPr>
          <w:sz w:val="24"/>
          <w:szCs w:val="24"/>
        </w:rPr>
        <w:t>měn</w:t>
      </w:r>
      <w:r>
        <w:rPr>
          <w:sz w:val="24"/>
          <w:szCs w:val="24"/>
        </w:rPr>
        <w:t>a</w:t>
      </w:r>
      <w:r w:rsidR="00514E85">
        <w:rPr>
          <w:sz w:val="24"/>
          <w:szCs w:val="24"/>
        </w:rPr>
        <w:t xml:space="preserve"> stanov</w:t>
      </w:r>
      <w:r w:rsidR="00192FDC" w:rsidRPr="00A23D0C">
        <w:rPr>
          <w:sz w:val="24"/>
          <w:szCs w:val="24"/>
        </w:rPr>
        <w:t xml:space="preserve"> MORTAR INVESTMENTS</w:t>
      </w:r>
    </w:p>
    <w:p w14:paraId="66B5ADF8" w14:textId="7A22BA2E" w:rsidR="003762E8" w:rsidRPr="001B1088" w:rsidRDefault="00A63222" w:rsidP="003762E8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 w:rsidRPr="00A63222">
        <w:rPr>
          <w:sz w:val="24"/>
          <w:szCs w:val="24"/>
        </w:rPr>
        <w:t>Shrnutí průběhu valné hromady, poděkování a rozloučení</w:t>
      </w:r>
      <w:r>
        <w:rPr>
          <w:sz w:val="24"/>
          <w:szCs w:val="24"/>
        </w:rPr>
        <w:t>.</w:t>
      </w:r>
    </w:p>
    <w:bookmarkEnd w:id="1"/>
    <w:p w14:paraId="0827C270" w14:textId="77777777" w:rsidR="00B75002" w:rsidRPr="003762E8" w:rsidRDefault="00B75002" w:rsidP="003762E8">
      <w:pPr>
        <w:spacing w:line="360" w:lineRule="exact"/>
        <w:jc w:val="both"/>
        <w:rPr>
          <w:sz w:val="24"/>
          <w:szCs w:val="24"/>
        </w:rPr>
      </w:pPr>
    </w:p>
    <w:p w14:paraId="7036E7E0" w14:textId="6AD4E517" w:rsidR="003C23FD" w:rsidRDefault="007D405F" w:rsidP="00C426B2">
      <w:pPr>
        <w:spacing w:after="240" w:line="360" w:lineRule="exact"/>
        <w:jc w:val="both"/>
        <w:rPr>
          <w:b/>
          <w:bCs/>
          <w:sz w:val="24"/>
          <w:szCs w:val="24"/>
        </w:rPr>
      </w:pPr>
      <w:r w:rsidRPr="00215615">
        <w:rPr>
          <w:b/>
          <w:bCs/>
          <w:sz w:val="24"/>
          <w:szCs w:val="24"/>
        </w:rPr>
        <w:t>Základní informace k valné hromadě:</w:t>
      </w:r>
    </w:p>
    <w:p w14:paraId="6F0ED45D" w14:textId="7E0E0255" w:rsidR="00F96717" w:rsidRPr="00F96717" w:rsidRDefault="00F96717" w:rsidP="00C426B2">
      <w:pPr>
        <w:spacing w:after="240" w:line="360" w:lineRule="exact"/>
        <w:jc w:val="both"/>
        <w:rPr>
          <w:sz w:val="24"/>
          <w:szCs w:val="24"/>
        </w:rPr>
      </w:pPr>
      <w:r w:rsidRPr="00F96717">
        <w:rPr>
          <w:sz w:val="24"/>
          <w:szCs w:val="24"/>
        </w:rPr>
        <w:t>Valné hromady se mohou zúčastnit osoby, které podle seznamu akcionářů vlastní akcie ke dni konání valné hromady, popř.  osoba, která, ač není v seznamu zapsána, prokáže, že je vlastníkem akcií ke dni konání valné hromady („</w:t>
      </w:r>
      <w:r w:rsidRPr="00F96717">
        <w:rPr>
          <w:b/>
          <w:bCs/>
          <w:sz w:val="24"/>
          <w:szCs w:val="24"/>
        </w:rPr>
        <w:t>akcionář</w:t>
      </w:r>
      <w:r w:rsidRPr="00F96717">
        <w:rPr>
          <w:sz w:val="24"/>
          <w:szCs w:val="24"/>
        </w:rPr>
        <w:t>“</w:t>
      </w:r>
      <w:r>
        <w:rPr>
          <w:sz w:val="24"/>
          <w:szCs w:val="24"/>
        </w:rPr>
        <w:t xml:space="preserve"> a „</w:t>
      </w:r>
      <w:r w:rsidRPr="00F96717">
        <w:rPr>
          <w:b/>
          <w:bCs/>
          <w:sz w:val="24"/>
          <w:szCs w:val="24"/>
        </w:rPr>
        <w:t>akcionáři</w:t>
      </w:r>
      <w:r>
        <w:rPr>
          <w:sz w:val="24"/>
          <w:szCs w:val="24"/>
        </w:rPr>
        <w:t>“</w:t>
      </w:r>
      <w:r w:rsidRPr="00F96717">
        <w:rPr>
          <w:sz w:val="24"/>
          <w:szCs w:val="24"/>
        </w:rPr>
        <w:t>).</w:t>
      </w:r>
    </w:p>
    <w:p w14:paraId="046592C7" w14:textId="4110D734" w:rsidR="00573773" w:rsidRDefault="00EE6EBE" w:rsidP="00C426B2">
      <w:pPr>
        <w:spacing w:after="24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Akcionář je oprávněn se účastnit valné hromady osobně nebo v zastoupení na základě písemné plné moci</w:t>
      </w:r>
      <w:r w:rsidR="00E06451">
        <w:rPr>
          <w:sz w:val="24"/>
          <w:szCs w:val="24"/>
        </w:rPr>
        <w:t>. Z plné moci musí vyplývat, zda byla udělena pro zastoupení na jedné nebo na více valných hromadách.</w:t>
      </w:r>
    </w:p>
    <w:p w14:paraId="511F327D" w14:textId="52F497EF" w:rsidR="00CB4A5D" w:rsidRDefault="00CB4A5D" w:rsidP="00CB4A5D">
      <w:pPr>
        <w:spacing w:after="240" w:line="360" w:lineRule="exact"/>
        <w:jc w:val="both"/>
        <w:rPr>
          <w:sz w:val="24"/>
          <w:szCs w:val="24"/>
        </w:rPr>
      </w:pPr>
      <w:r w:rsidRPr="00CB4A5D">
        <w:rPr>
          <w:sz w:val="24"/>
          <w:szCs w:val="24"/>
        </w:rPr>
        <w:lastRenderedPageBreak/>
        <w:t xml:space="preserve">Na valné hromadě se bude hlasovat </w:t>
      </w:r>
      <w:r w:rsidR="00F23748">
        <w:rPr>
          <w:sz w:val="24"/>
          <w:szCs w:val="24"/>
        </w:rPr>
        <w:t>zdvihnutím ruky</w:t>
      </w:r>
      <w:r w:rsidRPr="00CB4A5D">
        <w:rPr>
          <w:sz w:val="24"/>
          <w:szCs w:val="24"/>
        </w:rPr>
        <w:t>. Hlasovací právo akcionáře se řídí jmenovitou hodnotou jeho akcií. Na akcii o jmenovité hodnotě 1</w:t>
      </w:r>
      <w:r>
        <w:rPr>
          <w:sz w:val="24"/>
          <w:szCs w:val="24"/>
        </w:rPr>
        <w:t>0</w:t>
      </w:r>
      <w:r w:rsidR="000D27A1">
        <w:rPr>
          <w:sz w:val="24"/>
          <w:szCs w:val="24"/>
        </w:rPr>
        <w:t>0</w:t>
      </w:r>
      <w:r w:rsidRPr="00CB4A5D">
        <w:rPr>
          <w:sz w:val="24"/>
          <w:szCs w:val="24"/>
        </w:rPr>
        <w:t xml:space="preserve"> 000 Kč připadá jeden hlas. </w:t>
      </w:r>
      <w:r w:rsidR="00EB57DC">
        <w:rPr>
          <w:sz w:val="24"/>
          <w:szCs w:val="24"/>
        </w:rPr>
        <w:t>Celkový počet hlasů ve společnosti je dvacet.</w:t>
      </w:r>
    </w:p>
    <w:p w14:paraId="58C4FB62" w14:textId="12664303" w:rsidR="00994D65" w:rsidRPr="00004163" w:rsidRDefault="00994D65" w:rsidP="00004163">
      <w:pPr>
        <w:autoSpaceDE w:val="0"/>
        <w:autoSpaceDN w:val="0"/>
        <w:adjustRightInd w:val="0"/>
        <w:spacing w:after="240" w:line="360" w:lineRule="exact"/>
        <w:jc w:val="both"/>
        <w:rPr>
          <w:rFonts w:eastAsia="Times New Roman" w:cs="Calibri"/>
          <w:sz w:val="24"/>
          <w:szCs w:val="24"/>
        </w:rPr>
      </w:pPr>
      <w:r w:rsidRPr="00994D65">
        <w:rPr>
          <w:rFonts w:eastAsia="Times New Roman"/>
          <w:sz w:val="24"/>
          <w:szCs w:val="24"/>
        </w:rPr>
        <w:t xml:space="preserve">K přijetí bodu č. </w:t>
      </w:r>
      <w:r w:rsidR="00F62676">
        <w:rPr>
          <w:rFonts w:eastAsia="Times New Roman" w:cs="Calibri"/>
          <w:sz w:val="24"/>
          <w:szCs w:val="24"/>
        </w:rPr>
        <w:t>7</w:t>
      </w:r>
      <w:r w:rsidRPr="00994D65">
        <w:rPr>
          <w:rFonts w:eastAsia="Times New Roman" w:cs="Calibri"/>
          <w:sz w:val="24"/>
          <w:szCs w:val="24"/>
        </w:rPr>
        <w:t xml:space="preserve"> </w:t>
      </w:r>
      <w:r w:rsidRPr="00994D65">
        <w:rPr>
          <w:rFonts w:eastAsia="Times New Roman"/>
          <w:sz w:val="24"/>
          <w:szCs w:val="24"/>
        </w:rPr>
        <w:t xml:space="preserve">programu (zvýšení základního kapitálu) se vyžaduje 2/3 souhlas přítomných akcionářů. Toto rozhodnutí valné hromady bude osvědčeno notářským zápisem, který vyhotoví </w:t>
      </w:r>
      <w:r w:rsidR="00410520" w:rsidRPr="0082221B">
        <w:rPr>
          <w:sz w:val="24"/>
        </w:rPr>
        <w:t>notář</w:t>
      </w:r>
      <w:r w:rsidR="00410520">
        <w:rPr>
          <w:rFonts w:eastAsia="Times New Roman"/>
          <w:i/>
          <w:iCs/>
          <w:sz w:val="24"/>
          <w:szCs w:val="24"/>
        </w:rPr>
        <w:t xml:space="preserve"> </w:t>
      </w:r>
      <w:r w:rsidR="00004163" w:rsidRPr="0082221B">
        <w:rPr>
          <w:rFonts w:eastAsia="Times New Roman" w:cs="Calibri"/>
          <w:sz w:val="24"/>
          <w:szCs w:val="24"/>
        </w:rPr>
        <w:t>JUDr. Roman Bláha, notář v Havlíčkově Brodě, IČO: 162 55 011, se sídlem Husova 4055, 58001 Havlíčkův Brod</w:t>
      </w:r>
      <w:r w:rsidR="005261D7" w:rsidRPr="0082221B">
        <w:rPr>
          <w:rFonts w:eastAsia="Times New Roman" w:cs="Calibri"/>
          <w:sz w:val="24"/>
          <w:szCs w:val="24"/>
        </w:rPr>
        <w:t xml:space="preserve"> (dále jen „</w:t>
      </w:r>
      <w:r w:rsidR="005261D7" w:rsidRPr="0082221B">
        <w:rPr>
          <w:rFonts w:eastAsia="Times New Roman" w:cs="Calibri"/>
          <w:b/>
          <w:bCs/>
          <w:sz w:val="24"/>
          <w:szCs w:val="24"/>
        </w:rPr>
        <w:t>Notář</w:t>
      </w:r>
      <w:r w:rsidR="005261D7" w:rsidRPr="0082221B">
        <w:rPr>
          <w:rFonts w:eastAsia="Times New Roman" w:cs="Calibri"/>
          <w:sz w:val="24"/>
          <w:szCs w:val="24"/>
        </w:rPr>
        <w:t>“)</w:t>
      </w:r>
      <w:r w:rsidR="00004163" w:rsidRPr="0082221B">
        <w:rPr>
          <w:rFonts w:eastAsia="Times New Roman" w:cs="Calibri"/>
          <w:sz w:val="24"/>
          <w:szCs w:val="24"/>
        </w:rPr>
        <w:t>.</w:t>
      </w:r>
    </w:p>
    <w:p w14:paraId="4C4F4392" w14:textId="284641EA" w:rsidR="00340FF5" w:rsidRDefault="00340FF5" w:rsidP="00B37A16">
      <w:pPr>
        <w:autoSpaceDE w:val="0"/>
        <w:autoSpaceDN w:val="0"/>
        <w:adjustRightInd w:val="0"/>
        <w:spacing w:after="240" w:line="360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 přijetí </w:t>
      </w:r>
      <w:r w:rsidRPr="00340FF5">
        <w:rPr>
          <w:rFonts w:eastAsia="Times New Roman"/>
          <w:sz w:val="24"/>
          <w:szCs w:val="24"/>
        </w:rPr>
        <w:t xml:space="preserve">bodu č. </w:t>
      </w:r>
      <w:r w:rsidR="00F62676">
        <w:rPr>
          <w:rFonts w:eastAsia="Times New Roman"/>
          <w:sz w:val="24"/>
          <w:szCs w:val="24"/>
        </w:rPr>
        <w:t>8</w:t>
      </w:r>
      <w:r w:rsidRPr="00340FF5">
        <w:rPr>
          <w:rFonts w:eastAsia="Times New Roman"/>
          <w:sz w:val="24"/>
          <w:szCs w:val="24"/>
        </w:rPr>
        <w:t xml:space="preserve"> programu (</w:t>
      </w:r>
      <w:r w:rsidR="00690B22">
        <w:rPr>
          <w:rFonts w:eastAsia="Times New Roman"/>
          <w:sz w:val="24"/>
          <w:szCs w:val="24"/>
        </w:rPr>
        <w:t>schválení smlouvy o započtení</w:t>
      </w:r>
      <w:r w:rsidRPr="00340FF5">
        <w:rPr>
          <w:rFonts w:eastAsia="Times New Roman"/>
          <w:sz w:val="24"/>
          <w:szCs w:val="24"/>
        </w:rPr>
        <w:t xml:space="preserve">) se vyžaduje 2/3 souhlas přítomných akcionářů. Toto rozhodnutí valné hromady bude osvědčeno notářským zápisem, který vyhotoví </w:t>
      </w:r>
      <w:r w:rsidR="005261D7">
        <w:rPr>
          <w:rFonts w:eastAsia="Times New Roman"/>
          <w:sz w:val="24"/>
          <w:szCs w:val="24"/>
        </w:rPr>
        <w:t>Notář</w:t>
      </w:r>
      <w:r w:rsidR="00004163" w:rsidRPr="0082221B">
        <w:rPr>
          <w:sz w:val="24"/>
        </w:rPr>
        <w:t>.</w:t>
      </w:r>
    </w:p>
    <w:p w14:paraId="7D9A1CF8" w14:textId="45D215E1" w:rsidR="00340FF5" w:rsidRPr="00B37A16" w:rsidRDefault="00340FF5" w:rsidP="00B37A16">
      <w:pPr>
        <w:autoSpaceDE w:val="0"/>
        <w:autoSpaceDN w:val="0"/>
        <w:adjustRightInd w:val="0"/>
        <w:spacing w:after="240" w:line="360" w:lineRule="exact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 přijetí bodu č. </w:t>
      </w:r>
      <w:r w:rsidR="00F6267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programu (</w:t>
      </w:r>
      <w:r w:rsidR="00690B22">
        <w:rPr>
          <w:rFonts w:eastAsia="Times New Roman"/>
          <w:sz w:val="24"/>
          <w:szCs w:val="24"/>
        </w:rPr>
        <w:t>s</w:t>
      </w:r>
      <w:r w:rsidRPr="00340FF5">
        <w:rPr>
          <w:rFonts w:eastAsia="Times New Roman"/>
          <w:sz w:val="24"/>
          <w:szCs w:val="24"/>
        </w:rPr>
        <w:t xml:space="preserve">chválení změny stanov </w:t>
      </w:r>
      <w:r w:rsidRPr="004F59DA">
        <w:rPr>
          <w:rFonts w:eastAsia="Times New Roman"/>
          <w:sz w:val="24"/>
          <w:szCs w:val="24"/>
        </w:rPr>
        <w:t>kvůli změně předmětu podnikání MORTAR INVESTMENTS</w:t>
      </w:r>
      <w:r>
        <w:rPr>
          <w:rFonts w:eastAsia="Times New Roman"/>
          <w:sz w:val="24"/>
          <w:szCs w:val="24"/>
        </w:rPr>
        <w:t xml:space="preserve">) se vyžaduje </w:t>
      </w:r>
      <w:r w:rsidRPr="00340FF5">
        <w:rPr>
          <w:rFonts w:eastAsia="Times New Roman"/>
          <w:sz w:val="24"/>
          <w:szCs w:val="24"/>
        </w:rPr>
        <w:t xml:space="preserve">2/3 souhlas přítomných akcionářů. Toto rozhodnutí valné hromady bude osvědčeno notářským zápisem, který vyhotoví </w:t>
      </w:r>
      <w:r w:rsidR="005261D7">
        <w:rPr>
          <w:rFonts w:eastAsia="Times New Roman"/>
          <w:sz w:val="24"/>
          <w:szCs w:val="24"/>
        </w:rPr>
        <w:t>Notář.</w:t>
      </w:r>
    </w:p>
    <w:p w14:paraId="5773FA78" w14:textId="686C543F" w:rsidR="00B75002" w:rsidRDefault="00EE6EBE" w:rsidP="00C426B2">
      <w:pPr>
        <w:spacing w:after="24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Pozvánka na valnou hromadu a přílohy k</w:t>
      </w:r>
      <w:r w:rsidR="001E6EDB">
        <w:rPr>
          <w:sz w:val="24"/>
          <w:szCs w:val="24"/>
        </w:rPr>
        <w:t> </w:t>
      </w:r>
      <w:r>
        <w:rPr>
          <w:sz w:val="24"/>
          <w:szCs w:val="24"/>
        </w:rPr>
        <w:t>pozvánce</w:t>
      </w:r>
      <w:r w:rsidR="001E6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zveřejněny na webových stránkách </w:t>
      </w:r>
      <w:bookmarkStart w:id="2" w:name="_Hlk139890698"/>
      <w:r w:rsidR="00677568" w:rsidRPr="00677568">
        <w:rPr>
          <w:sz w:val="24"/>
          <w:szCs w:val="24"/>
        </w:rPr>
        <w:t>MORTAR INVESTMENTS</w:t>
      </w:r>
      <w:bookmarkEnd w:id="2"/>
      <w:r w:rsidR="00677568">
        <w:rPr>
          <w:sz w:val="24"/>
          <w:szCs w:val="24"/>
        </w:rPr>
        <w:t xml:space="preserve"> </w:t>
      </w:r>
      <w:r w:rsidR="00677568" w:rsidRPr="00677568">
        <w:rPr>
          <w:sz w:val="24"/>
          <w:szCs w:val="24"/>
        </w:rPr>
        <w:t>https://mortarinvestments.eu/</w:t>
      </w:r>
      <w:r w:rsidR="00BF2B27">
        <w:rPr>
          <w:sz w:val="24"/>
          <w:szCs w:val="24"/>
        </w:rPr>
        <w:t>.</w:t>
      </w:r>
    </w:p>
    <w:p w14:paraId="2217AD97" w14:textId="7CC4462A" w:rsidR="00215615" w:rsidRPr="00215615" w:rsidRDefault="00655BA1" w:rsidP="00C426B2">
      <w:pPr>
        <w:spacing w:after="240" w:line="3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Jednotlivé body</w:t>
      </w:r>
      <w:r w:rsidR="00215615" w:rsidRPr="00215615">
        <w:rPr>
          <w:b/>
          <w:bCs/>
          <w:sz w:val="24"/>
          <w:szCs w:val="24"/>
        </w:rPr>
        <w:t xml:space="preserve"> programu, návrh usnesení a odůvodnění:</w:t>
      </w:r>
    </w:p>
    <w:p w14:paraId="7036E7E1" w14:textId="77777777" w:rsidR="00AE533B" w:rsidRPr="00215615" w:rsidRDefault="00AE533B" w:rsidP="00C426B2">
      <w:pPr>
        <w:spacing w:line="360" w:lineRule="exact"/>
        <w:jc w:val="both"/>
        <w:rPr>
          <w:b/>
          <w:sz w:val="24"/>
          <w:szCs w:val="24"/>
        </w:rPr>
      </w:pPr>
      <w:r w:rsidRPr="00215615">
        <w:rPr>
          <w:b/>
          <w:sz w:val="24"/>
          <w:szCs w:val="24"/>
        </w:rPr>
        <w:t>K bodu 1. pořadu jednání valné hromady:</w:t>
      </w:r>
    </w:p>
    <w:p w14:paraId="7036E7E2" w14:textId="60A3A76C" w:rsidR="00AE533B" w:rsidRPr="004E2958" w:rsidRDefault="00215615" w:rsidP="00C426B2">
      <w:pPr>
        <w:spacing w:after="24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Aby mohla valná hromada řádně proběhnout, je nutné ji zahájit</w:t>
      </w:r>
      <w:r w:rsidR="003F7D3C">
        <w:rPr>
          <w:sz w:val="24"/>
          <w:szCs w:val="24"/>
        </w:rPr>
        <w:t>, z</w:t>
      </w:r>
      <w:r>
        <w:rPr>
          <w:sz w:val="24"/>
          <w:szCs w:val="24"/>
        </w:rPr>
        <w:t>jistit přítomnost akcionářů</w:t>
      </w:r>
      <w:r w:rsidR="00782B09">
        <w:rPr>
          <w:sz w:val="24"/>
          <w:szCs w:val="24"/>
        </w:rPr>
        <w:t xml:space="preserve">, jež se </w:t>
      </w:r>
      <w:proofErr w:type="gramStart"/>
      <w:r w:rsidR="00782B09">
        <w:rPr>
          <w:sz w:val="24"/>
          <w:szCs w:val="24"/>
        </w:rPr>
        <w:t>zapíší</w:t>
      </w:r>
      <w:proofErr w:type="gramEnd"/>
      <w:r w:rsidR="00782B09">
        <w:rPr>
          <w:sz w:val="24"/>
          <w:szCs w:val="24"/>
        </w:rPr>
        <w:t xml:space="preserve"> do listiny přítomných,</w:t>
      </w:r>
      <w:r>
        <w:rPr>
          <w:sz w:val="24"/>
          <w:szCs w:val="24"/>
        </w:rPr>
        <w:t xml:space="preserve"> a usnášeníschopnost.</w:t>
      </w:r>
    </w:p>
    <w:p w14:paraId="6E2154FA" w14:textId="038B1179" w:rsidR="00A66AF3" w:rsidRPr="00A66AF3" w:rsidRDefault="006B3292" w:rsidP="00A66AF3">
      <w:pPr>
        <w:spacing w:line="360" w:lineRule="exact"/>
        <w:jc w:val="both"/>
        <w:rPr>
          <w:b/>
          <w:sz w:val="24"/>
          <w:szCs w:val="24"/>
        </w:rPr>
      </w:pPr>
      <w:r w:rsidRPr="00215615">
        <w:rPr>
          <w:b/>
          <w:sz w:val="24"/>
          <w:szCs w:val="24"/>
        </w:rPr>
        <w:t>K bodu 2.</w:t>
      </w:r>
      <w:r w:rsidR="003C23FD" w:rsidRPr="00215615">
        <w:rPr>
          <w:b/>
          <w:sz w:val="24"/>
          <w:szCs w:val="24"/>
        </w:rPr>
        <w:t xml:space="preserve"> pořadu jednání valné hromady:</w:t>
      </w:r>
    </w:p>
    <w:p w14:paraId="65BD3405" w14:textId="35FBB2CA" w:rsidR="00A66AF3" w:rsidRDefault="00E2138C" w:rsidP="00A66AF3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Volba orgánů valné hromady, zejména předsedy valné hromady.</w:t>
      </w:r>
      <w:r w:rsidR="00215615">
        <w:rPr>
          <w:bCs/>
          <w:iCs/>
          <w:sz w:val="24"/>
          <w:szCs w:val="24"/>
        </w:rPr>
        <w:t xml:space="preserve"> </w:t>
      </w:r>
      <w:r w:rsidR="00D5708D" w:rsidRPr="00D5708D">
        <w:rPr>
          <w:bCs/>
          <w:iCs/>
          <w:sz w:val="24"/>
          <w:szCs w:val="24"/>
        </w:rPr>
        <w:t>Předsedu a zapisovatele valné hromady volí v souladu s ustanovením § 422 odst. 1 ZOK valná hromada a jejich volba je nezbytná.</w:t>
      </w:r>
      <w:r w:rsidR="00D5708D">
        <w:rPr>
          <w:bCs/>
          <w:iCs/>
          <w:sz w:val="24"/>
          <w:szCs w:val="24"/>
        </w:rPr>
        <w:t xml:space="preserve"> </w:t>
      </w:r>
      <w:r w:rsidR="00A66AF3">
        <w:rPr>
          <w:bCs/>
          <w:iCs/>
          <w:sz w:val="24"/>
          <w:szCs w:val="24"/>
        </w:rPr>
        <w:t xml:space="preserve">V souladu s § 422 odst. 1 ZOK se navrhuje, že předseda valné hromady bude zároveň ověřovatelem zápisu z valné hromady. Předseda valné hromady rovněž provede sčítání hlasů v souladu s § 422 odst. 2 ZOK. </w:t>
      </w:r>
      <w:r w:rsidR="004408D1">
        <w:rPr>
          <w:bCs/>
          <w:iCs/>
          <w:sz w:val="24"/>
          <w:szCs w:val="24"/>
        </w:rPr>
        <w:t>Toto je navrhováno</w:t>
      </w:r>
      <w:r w:rsidR="00A66AF3">
        <w:rPr>
          <w:bCs/>
          <w:iCs/>
          <w:sz w:val="24"/>
          <w:szCs w:val="24"/>
        </w:rPr>
        <w:t xml:space="preserve"> s ohledem na nízký počet akcionářů, díky kterému lze zachovat přehlednost</w:t>
      </w:r>
      <w:r w:rsidR="004408D1">
        <w:rPr>
          <w:bCs/>
          <w:iCs/>
          <w:sz w:val="24"/>
          <w:szCs w:val="24"/>
        </w:rPr>
        <w:t xml:space="preserve"> valné hromady</w:t>
      </w:r>
      <w:r w:rsidR="00A66AF3">
        <w:rPr>
          <w:bCs/>
          <w:iCs/>
          <w:sz w:val="24"/>
          <w:szCs w:val="24"/>
        </w:rPr>
        <w:t xml:space="preserve"> i při kumulaci funkcí v rukou předsedy valné hromady.</w:t>
      </w:r>
    </w:p>
    <w:p w14:paraId="7E9A51BD" w14:textId="26819423" w:rsidR="00A66AF3" w:rsidRDefault="00A66AF3" w:rsidP="00C426B2">
      <w:pPr>
        <w:spacing w:line="360" w:lineRule="exact"/>
        <w:jc w:val="both"/>
        <w:rPr>
          <w:bCs/>
          <w:iCs/>
          <w:sz w:val="24"/>
          <w:szCs w:val="24"/>
        </w:rPr>
      </w:pPr>
    </w:p>
    <w:p w14:paraId="22E63659" w14:textId="154F8E90" w:rsidR="00E24309" w:rsidRDefault="003F3862" w:rsidP="00C426B2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Správní rada</w:t>
      </w:r>
      <w:r w:rsidR="00215615">
        <w:rPr>
          <w:bCs/>
          <w:iCs/>
          <w:sz w:val="24"/>
          <w:szCs w:val="24"/>
        </w:rPr>
        <w:t xml:space="preserve"> společnosti navrhuje volbu obsazení orgánů valné hromady takto:</w:t>
      </w:r>
    </w:p>
    <w:p w14:paraId="161DDA45" w14:textId="5BD1C588" w:rsidR="00215615" w:rsidRPr="00AC2327" w:rsidRDefault="00215615" w:rsidP="00C426B2">
      <w:pPr>
        <w:spacing w:line="360" w:lineRule="exact"/>
        <w:jc w:val="both"/>
        <w:rPr>
          <w:bCs/>
          <w:iCs/>
          <w:sz w:val="24"/>
          <w:szCs w:val="24"/>
        </w:rPr>
      </w:pPr>
      <w:r w:rsidRPr="00AC2327">
        <w:rPr>
          <w:bCs/>
          <w:iCs/>
          <w:sz w:val="24"/>
          <w:szCs w:val="24"/>
        </w:rPr>
        <w:t>Předseda:</w:t>
      </w:r>
      <w:r w:rsidR="00011F26" w:rsidRPr="00AC2327">
        <w:rPr>
          <w:iCs/>
        </w:rPr>
        <w:t xml:space="preserve"> </w:t>
      </w:r>
      <w:r w:rsidR="00E24309" w:rsidRPr="00AC2327">
        <w:rPr>
          <w:bCs/>
          <w:iCs/>
          <w:sz w:val="24"/>
          <w:szCs w:val="24"/>
        </w:rPr>
        <w:t>Vojtěch Svoboda</w:t>
      </w:r>
      <w:r w:rsidR="00011F26" w:rsidRPr="00AC2327">
        <w:rPr>
          <w:bCs/>
          <w:iCs/>
          <w:sz w:val="24"/>
          <w:szCs w:val="24"/>
        </w:rPr>
        <w:t xml:space="preserve">, </w:t>
      </w:r>
      <w:r w:rsidR="00E24309" w:rsidRPr="00AC2327">
        <w:rPr>
          <w:bCs/>
          <w:iCs/>
          <w:sz w:val="24"/>
          <w:szCs w:val="24"/>
        </w:rPr>
        <w:t>nar. 2. listopadu 1984, bytem</w:t>
      </w:r>
      <w:r w:rsidR="00011F26" w:rsidRPr="00AC2327">
        <w:rPr>
          <w:bCs/>
          <w:iCs/>
          <w:sz w:val="24"/>
          <w:szCs w:val="24"/>
        </w:rPr>
        <w:t xml:space="preserve"> </w:t>
      </w:r>
      <w:r w:rsidR="00E24309" w:rsidRPr="00AC2327">
        <w:rPr>
          <w:bCs/>
          <w:iCs/>
          <w:sz w:val="24"/>
          <w:szCs w:val="24"/>
        </w:rPr>
        <w:t>Šafaříkova 371/22, Vinohrady, 120 00 Praha 2</w:t>
      </w:r>
    </w:p>
    <w:p w14:paraId="6D215D1E" w14:textId="332BBB89" w:rsidR="00D13FF8" w:rsidRDefault="00215615" w:rsidP="00C426B2">
      <w:pPr>
        <w:spacing w:line="360" w:lineRule="exact"/>
        <w:jc w:val="both"/>
        <w:rPr>
          <w:bCs/>
          <w:iCs/>
          <w:sz w:val="24"/>
          <w:szCs w:val="24"/>
        </w:rPr>
      </w:pPr>
      <w:r w:rsidRPr="00AC2327">
        <w:rPr>
          <w:bCs/>
          <w:iCs/>
          <w:sz w:val="24"/>
          <w:szCs w:val="24"/>
        </w:rPr>
        <w:t xml:space="preserve">Zapisovatel: </w:t>
      </w:r>
      <w:bookmarkStart w:id="3" w:name="_Hlk169253717"/>
      <w:r w:rsidR="00E24309" w:rsidRPr="00AC2327">
        <w:rPr>
          <w:bCs/>
          <w:iCs/>
          <w:sz w:val="24"/>
          <w:szCs w:val="24"/>
        </w:rPr>
        <w:t>Radim Svoboda</w:t>
      </w:r>
      <w:r w:rsidR="00011F26" w:rsidRPr="00AC2327">
        <w:rPr>
          <w:bCs/>
          <w:iCs/>
          <w:sz w:val="24"/>
          <w:szCs w:val="24"/>
        </w:rPr>
        <w:t xml:space="preserve">, dat. nar. </w:t>
      </w:r>
      <w:r w:rsidR="00E24309" w:rsidRPr="00AC2327">
        <w:rPr>
          <w:bCs/>
          <w:iCs/>
          <w:sz w:val="24"/>
          <w:szCs w:val="24"/>
        </w:rPr>
        <w:t>2. listopadu 1984</w:t>
      </w:r>
      <w:r w:rsidR="00011F26" w:rsidRPr="00AC2327">
        <w:rPr>
          <w:bCs/>
          <w:iCs/>
          <w:sz w:val="24"/>
          <w:szCs w:val="24"/>
        </w:rPr>
        <w:t xml:space="preserve">, bytem </w:t>
      </w:r>
      <w:r w:rsidR="00E24309" w:rsidRPr="00AC2327">
        <w:rPr>
          <w:bCs/>
          <w:iCs/>
          <w:sz w:val="24"/>
          <w:szCs w:val="24"/>
        </w:rPr>
        <w:t>Houskova 1869, 413 01 Roudnice nad Labem</w:t>
      </w:r>
    </w:p>
    <w:bookmarkEnd w:id="3"/>
    <w:p w14:paraId="5D44FD51" w14:textId="77777777" w:rsidR="0063754F" w:rsidRDefault="0063754F" w:rsidP="00C426B2">
      <w:pPr>
        <w:spacing w:line="360" w:lineRule="exact"/>
        <w:jc w:val="both"/>
        <w:rPr>
          <w:bCs/>
          <w:iCs/>
          <w:sz w:val="24"/>
          <w:szCs w:val="24"/>
        </w:rPr>
      </w:pPr>
    </w:p>
    <w:p w14:paraId="00EC7B79" w14:textId="3EA3E83F" w:rsidR="00215615" w:rsidRDefault="00215615" w:rsidP="00C426B2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Návrh USNESENÍ č. </w:t>
      </w:r>
      <w:r w:rsidR="0043042A">
        <w:rPr>
          <w:bCs/>
          <w:iCs/>
          <w:sz w:val="24"/>
          <w:szCs w:val="24"/>
        </w:rPr>
        <w:t>1</w:t>
      </w:r>
    </w:p>
    <w:p w14:paraId="646B7EE6" w14:textId="36CF2010" w:rsidR="00215615" w:rsidRPr="00E24309" w:rsidRDefault="00D06DE6" w:rsidP="00C426B2">
      <w:pPr>
        <w:spacing w:line="360" w:lineRule="exact"/>
        <w:jc w:val="both"/>
        <w:rPr>
          <w:bCs/>
          <w:i/>
          <w:sz w:val="24"/>
          <w:szCs w:val="24"/>
        </w:rPr>
      </w:pPr>
      <w:r w:rsidRPr="00E24309">
        <w:rPr>
          <w:bCs/>
          <w:i/>
          <w:sz w:val="24"/>
          <w:szCs w:val="24"/>
        </w:rPr>
        <w:t>„</w:t>
      </w:r>
      <w:r w:rsidR="00215615" w:rsidRPr="00E24309">
        <w:rPr>
          <w:bCs/>
          <w:i/>
          <w:sz w:val="24"/>
          <w:szCs w:val="24"/>
        </w:rPr>
        <w:t xml:space="preserve">Valná hromada </w:t>
      </w:r>
      <w:r w:rsidR="007E4AF7" w:rsidRPr="007E4AF7">
        <w:rPr>
          <w:bCs/>
          <w:i/>
          <w:sz w:val="24"/>
          <w:szCs w:val="24"/>
        </w:rPr>
        <w:t>MORTAR INVESTMENTS a.s.</w:t>
      </w:r>
      <w:r w:rsidR="0088792A" w:rsidRPr="00E24309">
        <w:rPr>
          <w:bCs/>
          <w:i/>
          <w:sz w:val="24"/>
          <w:szCs w:val="24"/>
        </w:rPr>
        <w:t xml:space="preserve"> </w:t>
      </w:r>
      <w:r w:rsidR="00215615" w:rsidRPr="00E24309">
        <w:rPr>
          <w:bCs/>
          <w:i/>
          <w:sz w:val="24"/>
          <w:szCs w:val="24"/>
        </w:rPr>
        <w:t xml:space="preserve">volí za předsedu valné hromady pana </w:t>
      </w:r>
      <w:r w:rsidR="00AC2327" w:rsidRPr="00AC2327">
        <w:rPr>
          <w:bCs/>
          <w:i/>
          <w:sz w:val="24"/>
          <w:szCs w:val="24"/>
        </w:rPr>
        <w:t>Vojtěch</w:t>
      </w:r>
      <w:r w:rsidR="00AC2327">
        <w:rPr>
          <w:bCs/>
          <w:i/>
          <w:sz w:val="24"/>
          <w:szCs w:val="24"/>
        </w:rPr>
        <w:t>a</w:t>
      </w:r>
      <w:r w:rsidR="00AC2327" w:rsidRPr="00AC2327">
        <w:rPr>
          <w:bCs/>
          <w:i/>
          <w:sz w:val="24"/>
          <w:szCs w:val="24"/>
        </w:rPr>
        <w:t xml:space="preserve"> Svobod</w:t>
      </w:r>
      <w:r w:rsidR="00AC2327">
        <w:rPr>
          <w:bCs/>
          <w:i/>
          <w:sz w:val="24"/>
          <w:szCs w:val="24"/>
        </w:rPr>
        <w:t>u</w:t>
      </w:r>
      <w:r w:rsidR="00AC2327" w:rsidRPr="00AC2327">
        <w:rPr>
          <w:bCs/>
          <w:i/>
          <w:sz w:val="24"/>
          <w:szCs w:val="24"/>
        </w:rPr>
        <w:t>, nar. 2. listopadu 1984, bytem Šafaříkova 371/22, Vinohrady, 120 00 Praha 2</w:t>
      </w:r>
      <w:r w:rsidR="00215615" w:rsidRPr="00E24309">
        <w:rPr>
          <w:bCs/>
          <w:i/>
          <w:sz w:val="24"/>
          <w:szCs w:val="24"/>
        </w:rPr>
        <w:t>.</w:t>
      </w:r>
    </w:p>
    <w:p w14:paraId="32A4D701" w14:textId="78D9101C" w:rsidR="00215615" w:rsidRDefault="00215615" w:rsidP="00C426B2">
      <w:pPr>
        <w:spacing w:line="360" w:lineRule="exact"/>
        <w:jc w:val="both"/>
        <w:rPr>
          <w:bCs/>
          <w:i/>
          <w:sz w:val="24"/>
          <w:szCs w:val="24"/>
        </w:rPr>
      </w:pPr>
    </w:p>
    <w:p w14:paraId="6C21CC1E" w14:textId="35126B10" w:rsidR="007E4AF7" w:rsidRPr="007E4AF7" w:rsidRDefault="007E4AF7" w:rsidP="00C426B2">
      <w:pPr>
        <w:spacing w:line="360" w:lineRule="exact"/>
        <w:jc w:val="both"/>
        <w:rPr>
          <w:bCs/>
          <w:iCs/>
          <w:sz w:val="24"/>
          <w:szCs w:val="24"/>
        </w:rPr>
      </w:pPr>
      <w:r w:rsidRPr="007E4AF7">
        <w:rPr>
          <w:bCs/>
          <w:iCs/>
          <w:sz w:val="24"/>
          <w:szCs w:val="24"/>
        </w:rPr>
        <w:t>Návrh USNESENÍ Č. 2</w:t>
      </w:r>
    </w:p>
    <w:p w14:paraId="319F3F89" w14:textId="0E4DA684" w:rsidR="00D06DE6" w:rsidRDefault="007E4AF7" w:rsidP="00C426B2">
      <w:pPr>
        <w:spacing w:line="360" w:lineRule="exact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„</w:t>
      </w:r>
      <w:r w:rsidR="00215615" w:rsidRPr="00E24309">
        <w:rPr>
          <w:bCs/>
          <w:i/>
          <w:sz w:val="24"/>
          <w:szCs w:val="24"/>
        </w:rPr>
        <w:t xml:space="preserve">Valná hromada </w:t>
      </w:r>
      <w:r w:rsidRPr="007E4AF7">
        <w:rPr>
          <w:bCs/>
          <w:i/>
          <w:sz w:val="24"/>
          <w:szCs w:val="24"/>
        </w:rPr>
        <w:t>MORTAR INVESTMENTS a.s.</w:t>
      </w:r>
      <w:r w:rsidR="0088792A" w:rsidRPr="00E24309">
        <w:rPr>
          <w:bCs/>
          <w:i/>
          <w:sz w:val="24"/>
          <w:szCs w:val="24"/>
        </w:rPr>
        <w:t xml:space="preserve"> </w:t>
      </w:r>
      <w:r w:rsidR="00215615" w:rsidRPr="00E24309">
        <w:rPr>
          <w:bCs/>
          <w:i/>
          <w:sz w:val="24"/>
          <w:szCs w:val="24"/>
        </w:rPr>
        <w:t>volí zapisovatele</w:t>
      </w:r>
      <w:r w:rsidR="00414014">
        <w:rPr>
          <w:bCs/>
          <w:i/>
          <w:sz w:val="24"/>
          <w:szCs w:val="24"/>
        </w:rPr>
        <w:t>m</w:t>
      </w:r>
      <w:r w:rsidR="00215615" w:rsidRPr="00E24309">
        <w:rPr>
          <w:bCs/>
          <w:i/>
          <w:sz w:val="24"/>
          <w:szCs w:val="24"/>
        </w:rPr>
        <w:t xml:space="preserve"> </w:t>
      </w:r>
      <w:r w:rsidR="00AC2327" w:rsidRPr="00AC2327">
        <w:rPr>
          <w:bCs/>
          <w:i/>
          <w:sz w:val="24"/>
          <w:szCs w:val="24"/>
        </w:rPr>
        <w:t>Radim</w:t>
      </w:r>
      <w:r w:rsidR="00AC2327">
        <w:rPr>
          <w:bCs/>
          <w:i/>
          <w:sz w:val="24"/>
          <w:szCs w:val="24"/>
        </w:rPr>
        <w:t>a</w:t>
      </w:r>
      <w:r w:rsidR="00AC2327" w:rsidRPr="00AC2327">
        <w:rPr>
          <w:bCs/>
          <w:i/>
          <w:sz w:val="24"/>
          <w:szCs w:val="24"/>
        </w:rPr>
        <w:t xml:space="preserve"> Svobod</w:t>
      </w:r>
      <w:r w:rsidR="00AC2327">
        <w:rPr>
          <w:bCs/>
          <w:i/>
          <w:sz w:val="24"/>
          <w:szCs w:val="24"/>
        </w:rPr>
        <w:t>u</w:t>
      </w:r>
      <w:r w:rsidR="00AC2327" w:rsidRPr="00AC2327">
        <w:rPr>
          <w:bCs/>
          <w:i/>
          <w:sz w:val="24"/>
          <w:szCs w:val="24"/>
        </w:rPr>
        <w:t>, dat. nar. 2. listopadu 1984, bytem Houskova 1869, 413 01 Roudnice nad Labem</w:t>
      </w:r>
      <w:r w:rsidR="00D06DE6" w:rsidRPr="00E24309">
        <w:rPr>
          <w:bCs/>
          <w:i/>
          <w:sz w:val="24"/>
          <w:szCs w:val="24"/>
        </w:rPr>
        <w:t>.“</w:t>
      </w:r>
    </w:p>
    <w:p w14:paraId="62FE85A6" w14:textId="77777777" w:rsidR="007E4AF7" w:rsidRDefault="007E4AF7" w:rsidP="00C426B2">
      <w:pPr>
        <w:spacing w:line="360" w:lineRule="exact"/>
        <w:jc w:val="both"/>
        <w:rPr>
          <w:bCs/>
          <w:i/>
          <w:sz w:val="24"/>
          <w:szCs w:val="24"/>
        </w:rPr>
      </w:pPr>
    </w:p>
    <w:p w14:paraId="4987E07B" w14:textId="488F4B06" w:rsidR="007E4AF7" w:rsidRDefault="007E4AF7" w:rsidP="00C426B2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Návrh USNESENÍ Č. 3</w:t>
      </w:r>
    </w:p>
    <w:p w14:paraId="2FE08656" w14:textId="15DA3833" w:rsidR="007E4AF7" w:rsidRPr="004408D1" w:rsidRDefault="008B46FF" w:rsidP="00C426B2">
      <w:pPr>
        <w:spacing w:line="360" w:lineRule="exact"/>
        <w:jc w:val="both"/>
        <w:rPr>
          <w:bCs/>
          <w:i/>
          <w:sz w:val="24"/>
          <w:szCs w:val="24"/>
        </w:rPr>
      </w:pPr>
      <w:r w:rsidRPr="004408D1">
        <w:rPr>
          <w:bCs/>
          <w:i/>
          <w:sz w:val="24"/>
          <w:szCs w:val="24"/>
        </w:rPr>
        <w:t>„</w:t>
      </w:r>
      <w:r w:rsidR="004408D1" w:rsidRPr="004408D1">
        <w:rPr>
          <w:bCs/>
          <w:i/>
          <w:sz w:val="24"/>
          <w:szCs w:val="24"/>
        </w:rPr>
        <w:t>Valná hromada rozhoduje, že předseda valné hromady je i ověřovatelem zápisu a že předseda valné hromady provede sčítání hlasů.“</w:t>
      </w:r>
    </w:p>
    <w:p w14:paraId="0693A1D8" w14:textId="77777777" w:rsidR="004A68EC" w:rsidRDefault="004A68EC" w:rsidP="00EB4B47">
      <w:pPr>
        <w:spacing w:line="360" w:lineRule="exact"/>
        <w:jc w:val="both"/>
        <w:rPr>
          <w:b/>
          <w:i/>
          <w:sz w:val="24"/>
          <w:szCs w:val="24"/>
        </w:rPr>
      </w:pPr>
    </w:p>
    <w:p w14:paraId="4705836E" w14:textId="6D6FDA23" w:rsidR="00A31063" w:rsidRDefault="00A31063" w:rsidP="00A31063">
      <w:pPr>
        <w:spacing w:line="360" w:lineRule="exact"/>
        <w:jc w:val="both"/>
        <w:rPr>
          <w:b/>
          <w:sz w:val="24"/>
          <w:szCs w:val="24"/>
        </w:rPr>
      </w:pPr>
      <w:r w:rsidRPr="004E2958">
        <w:rPr>
          <w:b/>
          <w:sz w:val="24"/>
          <w:szCs w:val="24"/>
        </w:rPr>
        <w:t xml:space="preserve">K bodu </w:t>
      </w:r>
      <w:r w:rsidR="008E4597">
        <w:rPr>
          <w:b/>
          <w:sz w:val="24"/>
          <w:szCs w:val="24"/>
        </w:rPr>
        <w:t>3</w:t>
      </w:r>
      <w:r w:rsidRPr="004E2958">
        <w:rPr>
          <w:b/>
          <w:sz w:val="24"/>
          <w:szCs w:val="24"/>
        </w:rPr>
        <w:t>. pořadu jednání valné hromady:</w:t>
      </w:r>
    </w:p>
    <w:p w14:paraId="1E0F6E88" w14:textId="4BC800B4" w:rsidR="00A31063" w:rsidRDefault="00A31063" w:rsidP="00A31063">
      <w:pPr>
        <w:spacing w:line="360" w:lineRule="exact"/>
        <w:jc w:val="both"/>
        <w:rPr>
          <w:bCs/>
          <w:sz w:val="24"/>
          <w:szCs w:val="24"/>
        </w:rPr>
      </w:pPr>
      <w:r w:rsidRPr="00A31063">
        <w:rPr>
          <w:bCs/>
          <w:sz w:val="24"/>
          <w:szCs w:val="24"/>
        </w:rPr>
        <w:t xml:space="preserve">Dle požadavků příslušných právních předpisů je </w:t>
      </w:r>
      <w:r w:rsidR="008E4597">
        <w:rPr>
          <w:bCs/>
          <w:sz w:val="24"/>
          <w:szCs w:val="24"/>
        </w:rPr>
        <w:t>správní rada</w:t>
      </w:r>
      <w:r w:rsidRPr="00A31063">
        <w:rPr>
          <w:bCs/>
          <w:sz w:val="24"/>
          <w:szCs w:val="24"/>
        </w:rPr>
        <w:t xml:space="preserve"> povinn</w:t>
      </w:r>
      <w:r w:rsidR="008E4597">
        <w:rPr>
          <w:bCs/>
          <w:sz w:val="24"/>
          <w:szCs w:val="24"/>
        </w:rPr>
        <w:t>a</w:t>
      </w:r>
      <w:r w:rsidRPr="00A31063">
        <w:rPr>
          <w:bCs/>
          <w:sz w:val="24"/>
          <w:szCs w:val="24"/>
        </w:rPr>
        <w:t xml:space="preserve"> seznámit valnou hromadu se současným stavem </w:t>
      </w:r>
      <w:r w:rsidR="00E24309" w:rsidRPr="00E24309">
        <w:rPr>
          <w:bCs/>
          <w:sz w:val="24"/>
          <w:szCs w:val="24"/>
        </w:rPr>
        <w:t>MORTAR INVESTMENTS</w:t>
      </w:r>
      <w:r w:rsidRPr="00A31063">
        <w:rPr>
          <w:bCs/>
          <w:sz w:val="24"/>
          <w:szCs w:val="24"/>
        </w:rPr>
        <w:t xml:space="preserve"> a </w:t>
      </w:r>
      <w:r w:rsidR="005B550A">
        <w:rPr>
          <w:bCs/>
          <w:sz w:val="24"/>
          <w:szCs w:val="24"/>
        </w:rPr>
        <w:t>předpokládaným vývojem podnikatelské činnosti společnosti</w:t>
      </w:r>
      <w:r w:rsidRPr="00A31063">
        <w:rPr>
          <w:bCs/>
          <w:sz w:val="24"/>
          <w:szCs w:val="24"/>
        </w:rPr>
        <w:t xml:space="preserve">. </w:t>
      </w:r>
      <w:r w:rsidR="008E4597">
        <w:rPr>
          <w:bCs/>
          <w:sz w:val="24"/>
          <w:szCs w:val="24"/>
        </w:rPr>
        <w:t>Správní rada</w:t>
      </w:r>
      <w:r w:rsidR="00F1438D" w:rsidRPr="00F1438D">
        <w:rPr>
          <w:bCs/>
          <w:sz w:val="24"/>
          <w:szCs w:val="24"/>
        </w:rPr>
        <w:t xml:space="preserve"> seznámí akcionáře se zprávou </w:t>
      </w:r>
      <w:r w:rsidR="008E4597">
        <w:rPr>
          <w:bCs/>
          <w:sz w:val="24"/>
          <w:szCs w:val="24"/>
        </w:rPr>
        <w:t>správní rady</w:t>
      </w:r>
      <w:r w:rsidR="00F1438D" w:rsidRPr="00F1438D">
        <w:rPr>
          <w:bCs/>
          <w:sz w:val="24"/>
          <w:szCs w:val="24"/>
        </w:rPr>
        <w:t xml:space="preserve"> o podnikatelské činnosti a stavu majetku </w:t>
      </w:r>
      <w:r w:rsidR="00E24309" w:rsidRPr="00E24309">
        <w:rPr>
          <w:bCs/>
          <w:sz w:val="24"/>
          <w:szCs w:val="24"/>
        </w:rPr>
        <w:t>MORTAR INVESTMENTS</w:t>
      </w:r>
      <w:r w:rsidR="00F1438D" w:rsidRPr="00F1438D">
        <w:rPr>
          <w:bCs/>
          <w:sz w:val="24"/>
          <w:szCs w:val="24"/>
        </w:rPr>
        <w:t>.</w:t>
      </w:r>
      <w:r w:rsidR="00694AA8">
        <w:rPr>
          <w:bCs/>
          <w:sz w:val="24"/>
          <w:szCs w:val="24"/>
        </w:rPr>
        <w:t xml:space="preserve"> </w:t>
      </w:r>
    </w:p>
    <w:p w14:paraId="61632C58" w14:textId="77777777" w:rsidR="00DF0D37" w:rsidRDefault="00DF0D37" w:rsidP="00A31063">
      <w:pPr>
        <w:spacing w:line="360" w:lineRule="exact"/>
        <w:jc w:val="both"/>
        <w:rPr>
          <w:bCs/>
          <w:sz w:val="24"/>
          <w:szCs w:val="24"/>
        </w:rPr>
      </w:pPr>
    </w:p>
    <w:p w14:paraId="2663D67A" w14:textId="1ADC6208" w:rsidR="00DF0D37" w:rsidRDefault="00DF0D37" w:rsidP="00A31063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Návrh USNESENÍ č. </w:t>
      </w:r>
      <w:r w:rsidR="008E4597">
        <w:rPr>
          <w:bCs/>
          <w:sz w:val="24"/>
          <w:szCs w:val="24"/>
        </w:rPr>
        <w:t>4</w:t>
      </w:r>
    </w:p>
    <w:p w14:paraId="361BF10F" w14:textId="1557D840" w:rsidR="00F1438D" w:rsidRPr="00E24309" w:rsidRDefault="00F1438D" w:rsidP="00F1438D">
      <w:pPr>
        <w:spacing w:line="360" w:lineRule="exact"/>
        <w:jc w:val="both"/>
        <w:rPr>
          <w:bCs/>
          <w:i/>
          <w:iCs/>
          <w:sz w:val="24"/>
          <w:szCs w:val="24"/>
        </w:rPr>
      </w:pPr>
      <w:r w:rsidRPr="00E24309">
        <w:rPr>
          <w:bCs/>
          <w:i/>
          <w:iCs/>
          <w:sz w:val="24"/>
          <w:szCs w:val="24"/>
        </w:rPr>
        <w:t xml:space="preserve">„Valná hromada </w:t>
      </w:r>
      <w:r w:rsidR="00E24309" w:rsidRPr="00E24309">
        <w:rPr>
          <w:bCs/>
          <w:i/>
          <w:iCs/>
          <w:sz w:val="24"/>
          <w:szCs w:val="24"/>
        </w:rPr>
        <w:t>MORTAR INVESTMENTS a.s.</w:t>
      </w:r>
      <w:r w:rsidRPr="00E24309">
        <w:rPr>
          <w:bCs/>
          <w:i/>
          <w:iCs/>
          <w:sz w:val="24"/>
          <w:szCs w:val="24"/>
        </w:rPr>
        <w:t xml:space="preserve"> </w:t>
      </w:r>
      <w:r w:rsidR="00A30448" w:rsidRPr="00E24309">
        <w:rPr>
          <w:bCs/>
          <w:i/>
          <w:iCs/>
          <w:sz w:val="24"/>
          <w:szCs w:val="24"/>
        </w:rPr>
        <w:t xml:space="preserve">bere na vědomí a </w:t>
      </w:r>
      <w:r w:rsidRPr="00E24309">
        <w:rPr>
          <w:bCs/>
          <w:i/>
          <w:iCs/>
          <w:sz w:val="24"/>
          <w:szCs w:val="24"/>
        </w:rPr>
        <w:t xml:space="preserve">schvaluje zprávu </w:t>
      </w:r>
      <w:r w:rsidR="00E24309" w:rsidRPr="00E24309">
        <w:rPr>
          <w:bCs/>
          <w:i/>
          <w:iCs/>
          <w:sz w:val="24"/>
          <w:szCs w:val="24"/>
        </w:rPr>
        <w:t>správní rady</w:t>
      </w:r>
      <w:r w:rsidRPr="00E24309">
        <w:rPr>
          <w:bCs/>
          <w:i/>
          <w:iCs/>
          <w:sz w:val="24"/>
          <w:szCs w:val="24"/>
        </w:rPr>
        <w:t xml:space="preserve"> o podnikatelské činnosti a stavu majetku </w:t>
      </w:r>
      <w:r w:rsidR="00E24309" w:rsidRPr="00E24309">
        <w:rPr>
          <w:bCs/>
          <w:i/>
          <w:iCs/>
          <w:sz w:val="24"/>
          <w:szCs w:val="24"/>
        </w:rPr>
        <w:t>MORTAR INVESTMENTS a.s.</w:t>
      </w:r>
      <w:r w:rsidRPr="00E24309">
        <w:rPr>
          <w:bCs/>
          <w:i/>
          <w:iCs/>
          <w:sz w:val="24"/>
          <w:szCs w:val="24"/>
        </w:rPr>
        <w:t xml:space="preserve"> za rok 202</w:t>
      </w:r>
      <w:r w:rsidR="00191F29">
        <w:rPr>
          <w:bCs/>
          <w:i/>
          <w:iCs/>
          <w:sz w:val="24"/>
          <w:szCs w:val="24"/>
        </w:rPr>
        <w:t>3</w:t>
      </w:r>
      <w:r w:rsidRPr="00E24309">
        <w:rPr>
          <w:bCs/>
          <w:i/>
          <w:iCs/>
          <w:sz w:val="24"/>
          <w:szCs w:val="24"/>
        </w:rPr>
        <w:t>.“</w:t>
      </w:r>
    </w:p>
    <w:p w14:paraId="64511221" w14:textId="77777777" w:rsidR="00D0031F" w:rsidRDefault="00D0031F" w:rsidP="00A31063">
      <w:pPr>
        <w:spacing w:line="360" w:lineRule="exact"/>
        <w:jc w:val="both"/>
        <w:rPr>
          <w:b/>
          <w:sz w:val="24"/>
          <w:szCs w:val="24"/>
        </w:rPr>
      </w:pPr>
    </w:p>
    <w:p w14:paraId="22F4E836" w14:textId="5DDFB698" w:rsidR="00EB0AFB" w:rsidRDefault="00EB0AFB" w:rsidP="00A31063">
      <w:pPr>
        <w:spacing w:line="360" w:lineRule="exact"/>
        <w:jc w:val="both"/>
        <w:rPr>
          <w:b/>
          <w:sz w:val="24"/>
          <w:szCs w:val="24"/>
        </w:rPr>
      </w:pPr>
      <w:r w:rsidRPr="00EB0AFB">
        <w:rPr>
          <w:b/>
          <w:sz w:val="24"/>
          <w:szCs w:val="24"/>
        </w:rPr>
        <w:t xml:space="preserve">K bodu </w:t>
      </w:r>
      <w:r w:rsidR="000E4A28">
        <w:rPr>
          <w:b/>
          <w:sz w:val="24"/>
          <w:szCs w:val="24"/>
        </w:rPr>
        <w:t>4</w:t>
      </w:r>
      <w:r w:rsidRPr="00EB0AFB">
        <w:rPr>
          <w:b/>
          <w:sz w:val="24"/>
          <w:szCs w:val="24"/>
        </w:rPr>
        <w:t>. pořadu jednání valné hromady:</w:t>
      </w:r>
    </w:p>
    <w:p w14:paraId="56990441" w14:textId="6C66A453" w:rsidR="00A31063" w:rsidRDefault="00A31063" w:rsidP="00A31063">
      <w:pPr>
        <w:spacing w:line="360" w:lineRule="exact"/>
        <w:jc w:val="both"/>
        <w:rPr>
          <w:bCs/>
          <w:sz w:val="24"/>
          <w:szCs w:val="24"/>
        </w:rPr>
      </w:pPr>
      <w:r w:rsidRPr="00A31063">
        <w:rPr>
          <w:bCs/>
          <w:sz w:val="24"/>
          <w:szCs w:val="24"/>
        </w:rPr>
        <w:t xml:space="preserve">Dle požadavků příslušných právních předpisů a stanov </w:t>
      </w:r>
      <w:r w:rsidR="00AB4C6B" w:rsidRPr="00AB4C6B">
        <w:rPr>
          <w:bCs/>
          <w:sz w:val="24"/>
          <w:szCs w:val="24"/>
        </w:rPr>
        <w:t>MORTAR INVESTMENTS</w:t>
      </w:r>
      <w:r w:rsidRPr="00A31063">
        <w:rPr>
          <w:bCs/>
          <w:sz w:val="24"/>
          <w:szCs w:val="24"/>
        </w:rPr>
        <w:t xml:space="preserve"> je valná hromada povinna projednat řádnou účetní závěrku. </w:t>
      </w:r>
      <w:r w:rsidR="000E115F" w:rsidRPr="00C01C40">
        <w:rPr>
          <w:bCs/>
          <w:sz w:val="24"/>
          <w:szCs w:val="24"/>
        </w:rPr>
        <w:t xml:space="preserve">Účetní závěrka </w:t>
      </w:r>
      <w:r w:rsidR="000E115F" w:rsidRPr="00A23289">
        <w:rPr>
          <w:bCs/>
          <w:sz w:val="24"/>
          <w:szCs w:val="24"/>
        </w:rPr>
        <w:t xml:space="preserve">MORTAR INVESTMENTS </w:t>
      </w:r>
      <w:r w:rsidR="000E115F" w:rsidRPr="00C01C40">
        <w:rPr>
          <w:bCs/>
          <w:sz w:val="24"/>
          <w:szCs w:val="24"/>
        </w:rPr>
        <w:t>sestavená ke dni 31.12.202</w:t>
      </w:r>
      <w:r w:rsidR="00227BDE">
        <w:rPr>
          <w:bCs/>
          <w:sz w:val="24"/>
          <w:szCs w:val="24"/>
        </w:rPr>
        <w:t>3</w:t>
      </w:r>
      <w:r w:rsidR="000E115F" w:rsidRPr="00C01C40">
        <w:rPr>
          <w:bCs/>
          <w:sz w:val="24"/>
          <w:szCs w:val="24"/>
        </w:rPr>
        <w:t xml:space="preserve"> </w:t>
      </w:r>
      <w:proofErr w:type="gramStart"/>
      <w:r w:rsidR="000E115F">
        <w:rPr>
          <w:bCs/>
          <w:sz w:val="24"/>
          <w:szCs w:val="24"/>
        </w:rPr>
        <w:t>tvoří</w:t>
      </w:r>
      <w:proofErr w:type="gramEnd"/>
      <w:r w:rsidR="000E115F">
        <w:rPr>
          <w:bCs/>
          <w:sz w:val="24"/>
          <w:szCs w:val="24"/>
        </w:rPr>
        <w:t xml:space="preserve"> </w:t>
      </w:r>
      <w:r w:rsidR="000E115F" w:rsidRPr="00C01C40">
        <w:rPr>
          <w:bCs/>
          <w:sz w:val="24"/>
          <w:szCs w:val="24"/>
        </w:rPr>
        <w:t>Přílohu č. 1 této pozvánky</w:t>
      </w:r>
      <w:r w:rsidR="000E115F" w:rsidRPr="005E07AB">
        <w:rPr>
          <w:bCs/>
          <w:sz w:val="24"/>
          <w:szCs w:val="24"/>
        </w:rPr>
        <w:t xml:space="preserve">.  </w:t>
      </w:r>
    </w:p>
    <w:p w14:paraId="0704E1F2" w14:textId="77777777" w:rsidR="005E07AB" w:rsidRDefault="005E07AB" w:rsidP="00A31063">
      <w:pPr>
        <w:spacing w:line="360" w:lineRule="exact"/>
        <w:jc w:val="both"/>
        <w:rPr>
          <w:bCs/>
          <w:sz w:val="24"/>
          <w:szCs w:val="24"/>
        </w:rPr>
      </w:pPr>
    </w:p>
    <w:p w14:paraId="2896C6FF" w14:textId="5E1BE047" w:rsidR="00774C37" w:rsidRDefault="00774C37" w:rsidP="00A31063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Návrh USNESENÍ č. </w:t>
      </w:r>
      <w:r w:rsidR="00100151">
        <w:rPr>
          <w:bCs/>
          <w:sz w:val="24"/>
          <w:szCs w:val="24"/>
        </w:rPr>
        <w:t>5</w:t>
      </w:r>
    </w:p>
    <w:p w14:paraId="18C0495D" w14:textId="51A6DE72" w:rsidR="00774C37" w:rsidRPr="00B67459" w:rsidRDefault="005E07AB" w:rsidP="00B04021">
      <w:pPr>
        <w:spacing w:line="360" w:lineRule="exact"/>
        <w:jc w:val="both"/>
        <w:rPr>
          <w:bCs/>
          <w:i/>
          <w:iCs/>
          <w:sz w:val="24"/>
          <w:szCs w:val="24"/>
        </w:rPr>
      </w:pPr>
      <w:r w:rsidRPr="00B67459">
        <w:rPr>
          <w:bCs/>
          <w:i/>
          <w:iCs/>
          <w:sz w:val="24"/>
          <w:szCs w:val="24"/>
        </w:rPr>
        <w:t>„</w:t>
      </w:r>
      <w:r w:rsidR="00B04021" w:rsidRPr="00B67459">
        <w:rPr>
          <w:bCs/>
          <w:i/>
          <w:iCs/>
          <w:sz w:val="24"/>
          <w:szCs w:val="24"/>
        </w:rPr>
        <w:t xml:space="preserve">Valná hromada tímto schvaluje účetní závěrku </w:t>
      </w:r>
      <w:r w:rsidR="00E857DE" w:rsidRPr="00B67459">
        <w:rPr>
          <w:bCs/>
          <w:i/>
          <w:iCs/>
          <w:sz w:val="24"/>
          <w:szCs w:val="24"/>
        </w:rPr>
        <w:t>MORTAR INVESTMENTS</w:t>
      </w:r>
      <w:r w:rsidR="00D9629F">
        <w:rPr>
          <w:bCs/>
          <w:i/>
          <w:iCs/>
          <w:sz w:val="24"/>
          <w:szCs w:val="24"/>
        </w:rPr>
        <w:t xml:space="preserve"> a.s.</w:t>
      </w:r>
      <w:r w:rsidR="00B04021" w:rsidRPr="00B67459">
        <w:rPr>
          <w:bCs/>
          <w:i/>
          <w:iCs/>
          <w:sz w:val="24"/>
          <w:szCs w:val="24"/>
        </w:rPr>
        <w:t xml:space="preserve"> za účetní období roku 202</w:t>
      </w:r>
      <w:r w:rsidR="00100151">
        <w:rPr>
          <w:bCs/>
          <w:i/>
          <w:iCs/>
          <w:sz w:val="24"/>
          <w:szCs w:val="24"/>
        </w:rPr>
        <w:t>3</w:t>
      </w:r>
      <w:r w:rsidR="00B04021" w:rsidRPr="00B67459">
        <w:rPr>
          <w:bCs/>
          <w:i/>
          <w:iCs/>
          <w:sz w:val="24"/>
          <w:szCs w:val="24"/>
        </w:rPr>
        <w:t>, sestavenou ke dni 31.12.202</w:t>
      </w:r>
      <w:r w:rsidR="00100151">
        <w:rPr>
          <w:bCs/>
          <w:i/>
          <w:iCs/>
          <w:sz w:val="24"/>
          <w:szCs w:val="24"/>
        </w:rPr>
        <w:t>3</w:t>
      </w:r>
      <w:r w:rsidR="00B04021" w:rsidRPr="00B67459">
        <w:rPr>
          <w:bCs/>
          <w:i/>
          <w:iCs/>
          <w:sz w:val="24"/>
          <w:szCs w:val="24"/>
        </w:rPr>
        <w:t xml:space="preserve"> a bere na vědomí, že </w:t>
      </w:r>
      <w:r w:rsidR="00E857DE" w:rsidRPr="00B67459">
        <w:rPr>
          <w:bCs/>
          <w:i/>
          <w:iCs/>
          <w:sz w:val="24"/>
          <w:szCs w:val="24"/>
        </w:rPr>
        <w:t>MORTAR INVESTMENTS</w:t>
      </w:r>
      <w:r w:rsidR="00D9629F">
        <w:rPr>
          <w:bCs/>
          <w:i/>
          <w:iCs/>
          <w:sz w:val="24"/>
          <w:szCs w:val="24"/>
        </w:rPr>
        <w:t xml:space="preserve"> a.s.</w:t>
      </w:r>
      <w:r w:rsidR="00E857DE" w:rsidRPr="00B67459">
        <w:rPr>
          <w:bCs/>
          <w:i/>
          <w:iCs/>
          <w:sz w:val="24"/>
          <w:szCs w:val="24"/>
        </w:rPr>
        <w:t xml:space="preserve"> </w:t>
      </w:r>
      <w:r w:rsidR="00B04021" w:rsidRPr="00B67459">
        <w:rPr>
          <w:bCs/>
          <w:i/>
          <w:iCs/>
          <w:sz w:val="24"/>
          <w:szCs w:val="24"/>
        </w:rPr>
        <w:t xml:space="preserve">vykázala ke </w:t>
      </w:r>
      <w:r w:rsidR="00B04021" w:rsidRPr="00327AD5">
        <w:rPr>
          <w:bCs/>
          <w:i/>
          <w:iCs/>
          <w:sz w:val="24"/>
          <w:szCs w:val="24"/>
        </w:rPr>
        <w:t>dni 31.12.202</w:t>
      </w:r>
      <w:r w:rsidR="00100151">
        <w:rPr>
          <w:bCs/>
          <w:i/>
          <w:iCs/>
          <w:sz w:val="24"/>
          <w:szCs w:val="24"/>
        </w:rPr>
        <w:t>3</w:t>
      </w:r>
      <w:r w:rsidR="00B04021" w:rsidRPr="00327AD5">
        <w:rPr>
          <w:bCs/>
          <w:i/>
          <w:iCs/>
          <w:sz w:val="24"/>
          <w:szCs w:val="24"/>
        </w:rPr>
        <w:t xml:space="preserve"> </w:t>
      </w:r>
      <w:r w:rsidR="00100151" w:rsidRPr="008D16DA">
        <w:rPr>
          <w:bCs/>
          <w:i/>
          <w:iCs/>
          <w:sz w:val="24"/>
          <w:szCs w:val="24"/>
        </w:rPr>
        <w:t>kladný</w:t>
      </w:r>
      <w:r w:rsidR="00100151">
        <w:rPr>
          <w:bCs/>
          <w:i/>
          <w:iCs/>
          <w:sz w:val="24"/>
          <w:szCs w:val="24"/>
        </w:rPr>
        <w:t xml:space="preserve"> </w:t>
      </w:r>
      <w:r w:rsidR="00B04021" w:rsidRPr="00327AD5">
        <w:rPr>
          <w:bCs/>
          <w:i/>
          <w:iCs/>
          <w:sz w:val="24"/>
          <w:szCs w:val="24"/>
        </w:rPr>
        <w:t>výsledek hospodaření běžného účetního období</w:t>
      </w:r>
      <w:r w:rsidR="00402DA8" w:rsidRPr="00327AD5">
        <w:rPr>
          <w:bCs/>
          <w:i/>
          <w:iCs/>
          <w:sz w:val="24"/>
          <w:szCs w:val="24"/>
        </w:rPr>
        <w:t xml:space="preserve">, </w:t>
      </w:r>
      <w:r w:rsidR="00100151">
        <w:rPr>
          <w:bCs/>
          <w:i/>
          <w:iCs/>
          <w:sz w:val="24"/>
          <w:szCs w:val="24"/>
        </w:rPr>
        <w:t>tj. zisk</w:t>
      </w:r>
      <w:r w:rsidR="00402DA8" w:rsidRPr="00327AD5">
        <w:rPr>
          <w:bCs/>
          <w:i/>
          <w:iCs/>
          <w:sz w:val="24"/>
          <w:szCs w:val="24"/>
        </w:rPr>
        <w:t>,</w:t>
      </w:r>
      <w:r w:rsidR="00B04021" w:rsidRPr="00327AD5">
        <w:rPr>
          <w:bCs/>
          <w:i/>
          <w:iCs/>
          <w:sz w:val="24"/>
          <w:szCs w:val="24"/>
        </w:rPr>
        <w:t xml:space="preserve"> ve výši </w:t>
      </w:r>
      <w:proofErr w:type="gramStart"/>
      <w:r w:rsidR="00C020CF" w:rsidRPr="00EC7AE7">
        <w:rPr>
          <w:bCs/>
          <w:i/>
          <w:iCs/>
          <w:sz w:val="24"/>
          <w:szCs w:val="24"/>
        </w:rPr>
        <w:t>5</w:t>
      </w:r>
      <w:r w:rsidR="004F59DA" w:rsidRPr="00EC7AE7">
        <w:rPr>
          <w:bCs/>
          <w:i/>
          <w:iCs/>
          <w:sz w:val="24"/>
          <w:szCs w:val="24"/>
        </w:rPr>
        <w:t>.</w:t>
      </w:r>
      <w:r w:rsidR="00C020CF" w:rsidRPr="00EC7AE7">
        <w:rPr>
          <w:bCs/>
          <w:i/>
          <w:iCs/>
          <w:sz w:val="24"/>
          <w:szCs w:val="24"/>
        </w:rPr>
        <w:t>096</w:t>
      </w:r>
      <w:r w:rsidR="004F59DA" w:rsidRPr="00EC7AE7">
        <w:rPr>
          <w:bCs/>
          <w:i/>
          <w:iCs/>
          <w:sz w:val="24"/>
          <w:szCs w:val="24"/>
        </w:rPr>
        <w:t>.</w:t>
      </w:r>
      <w:r w:rsidR="00C020CF" w:rsidRPr="00EC7AE7">
        <w:rPr>
          <w:bCs/>
          <w:i/>
          <w:iCs/>
          <w:sz w:val="24"/>
          <w:szCs w:val="24"/>
        </w:rPr>
        <w:t>244</w:t>
      </w:r>
      <w:r w:rsidR="004F59DA">
        <w:rPr>
          <w:bCs/>
          <w:i/>
          <w:iCs/>
          <w:sz w:val="24"/>
          <w:szCs w:val="24"/>
        </w:rPr>
        <w:t>,-</w:t>
      </w:r>
      <w:proofErr w:type="gramEnd"/>
      <w:r w:rsidR="00C020CF">
        <w:rPr>
          <w:bCs/>
          <w:i/>
          <w:iCs/>
          <w:sz w:val="24"/>
          <w:szCs w:val="24"/>
        </w:rPr>
        <w:t xml:space="preserve"> </w:t>
      </w:r>
      <w:r w:rsidR="00B04021" w:rsidRPr="00327AD5">
        <w:rPr>
          <w:bCs/>
          <w:i/>
          <w:iCs/>
          <w:sz w:val="24"/>
          <w:szCs w:val="24"/>
        </w:rPr>
        <w:t>Kč.</w:t>
      </w:r>
      <w:r w:rsidR="00E857DE" w:rsidRPr="00327AD5">
        <w:rPr>
          <w:bCs/>
          <w:i/>
          <w:iCs/>
          <w:sz w:val="24"/>
          <w:szCs w:val="24"/>
        </w:rPr>
        <w:t>“</w:t>
      </w:r>
    </w:p>
    <w:p w14:paraId="1ADB26D6" w14:textId="77777777" w:rsidR="00712EF3" w:rsidRDefault="00712EF3" w:rsidP="0010125E">
      <w:pPr>
        <w:spacing w:line="360" w:lineRule="exact"/>
        <w:jc w:val="both"/>
        <w:rPr>
          <w:bCs/>
          <w:iCs/>
          <w:sz w:val="24"/>
          <w:szCs w:val="24"/>
        </w:rPr>
      </w:pPr>
    </w:p>
    <w:p w14:paraId="61512FC3" w14:textId="5B4FA55A" w:rsidR="00E857DE" w:rsidRDefault="00E857DE" w:rsidP="00E857DE">
      <w:pPr>
        <w:spacing w:line="360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 bodu </w:t>
      </w:r>
      <w:r w:rsidR="000E4A28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pořadu jednání valné hromady:</w:t>
      </w:r>
    </w:p>
    <w:p w14:paraId="7EA4BCC2" w14:textId="2611CEB9" w:rsidR="00712EF3" w:rsidRPr="00D70405" w:rsidRDefault="00132726" w:rsidP="00D70405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A31063">
        <w:rPr>
          <w:bCs/>
          <w:sz w:val="24"/>
          <w:szCs w:val="24"/>
        </w:rPr>
        <w:t xml:space="preserve">alná hromada </w:t>
      </w:r>
      <w:r w:rsidR="000E115F">
        <w:rPr>
          <w:bCs/>
          <w:sz w:val="24"/>
          <w:szCs w:val="24"/>
        </w:rPr>
        <w:t xml:space="preserve">je </w:t>
      </w:r>
      <w:r w:rsidRPr="00A31063">
        <w:rPr>
          <w:bCs/>
          <w:sz w:val="24"/>
          <w:szCs w:val="24"/>
        </w:rPr>
        <w:t xml:space="preserve">povinna rozhodnout o naložení s hospodářským výsledkem </w:t>
      </w:r>
      <w:r w:rsidRPr="00A23289">
        <w:rPr>
          <w:bCs/>
          <w:sz w:val="24"/>
          <w:szCs w:val="24"/>
        </w:rPr>
        <w:t>MORTAR INVESTMENTS</w:t>
      </w:r>
      <w:r w:rsidRPr="00A31063">
        <w:rPr>
          <w:bCs/>
          <w:sz w:val="24"/>
          <w:szCs w:val="24"/>
        </w:rPr>
        <w:t>.</w:t>
      </w:r>
      <w:r w:rsidR="00D70405" w:rsidRPr="00D70405">
        <w:t xml:space="preserve"> </w:t>
      </w:r>
      <w:bookmarkStart w:id="4" w:name="_Hlk174031629"/>
      <w:r w:rsidR="0094091A" w:rsidRPr="0094091A">
        <w:rPr>
          <w:bCs/>
          <w:sz w:val="24"/>
          <w:szCs w:val="24"/>
        </w:rPr>
        <w:t>Na trhu s veteránskými vozy</w:t>
      </w:r>
      <w:r w:rsidR="00470A1E">
        <w:rPr>
          <w:bCs/>
          <w:sz w:val="24"/>
          <w:szCs w:val="24"/>
        </w:rPr>
        <w:t xml:space="preserve">, obrněnou technikou a dalším </w:t>
      </w:r>
      <w:r w:rsidR="0094091A">
        <w:rPr>
          <w:bCs/>
          <w:sz w:val="24"/>
          <w:szCs w:val="24"/>
        </w:rPr>
        <w:t>vojenským vybavením</w:t>
      </w:r>
      <w:r w:rsidR="0094091A" w:rsidRPr="0094091A">
        <w:rPr>
          <w:bCs/>
          <w:sz w:val="24"/>
          <w:szCs w:val="24"/>
        </w:rPr>
        <w:t xml:space="preserve"> jsme </w:t>
      </w:r>
      <w:r w:rsidR="0094091A">
        <w:rPr>
          <w:bCs/>
          <w:sz w:val="24"/>
          <w:szCs w:val="24"/>
        </w:rPr>
        <w:t xml:space="preserve">oproti roku 2022 </w:t>
      </w:r>
      <w:r w:rsidR="0094091A" w:rsidRPr="0094091A">
        <w:rPr>
          <w:bCs/>
          <w:sz w:val="24"/>
          <w:szCs w:val="24"/>
        </w:rPr>
        <w:t>zaznamenali nárůst poptávky</w:t>
      </w:r>
      <w:r w:rsidR="0094091A">
        <w:rPr>
          <w:bCs/>
          <w:sz w:val="24"/>
          <w:szCs w:val="24"/>
        </w:rPr>
        <w:t>.</w:t>
      </w:r>
      <w:r w:rsidR="004C36A5">
        <w:rPr>
          <w:bCs/>
          <w:sz w:val="24"/>
          <w:szCs w:val="24"/>
        </w:rPr>
        <w:t xml:space="preserve"> </w:t>
      </w:r>
      <w:r w:rsidR="004C36A5" w:rsidRPr="004C36A5">
        <w:rPr>
          <w:bCs/>
          <w:sz w:val="24"/>
          <w:szCs w:val="24"/>
        </w:rPr>
        <w:t>Tento růst zájmu byl patrný napříč celým sektorem</w:t>
      </w:r>
      <w:r w:rsidR="00481B20">
        <w:rPr>
          <w:bCs/>
          <w:sz w:val="24"/>
          <w:szCs w:val="24"/>
        </w:rPr>
        <w:t>.</w:t>
      </w:r>
      <w:r w:rsidR="0094091A">
        <w:rPr>
          <w:bCs/>
          <w:sz w:val="24"/>
          <w:szCs w:val="24"/>
        </w:rPr>
        <w:t xml:space="preserve"> </w:t>
      </w:r>
      <w:r w:rsidR="00481B20">
        <w:rPr>
          <w:bCs/>
          <w:sz w:val="24"/>
          <w:szCs w:val="24"/>
        </w:rPr>
        <w:t>Přes vysokou poptávku se nám podařilo</w:t>
      </w:r>
      <w:r w:rsidR="0094091A" w:rsidRPr="0094091A">
        <w:rPr>
          <w:bCs/>
          <w:sz w:val="24"/>
          <w:szCs w:val="24"/>
        </w:rPr>
        <w:t xml:space="preserve"> udrže</w:t>
      </w:r>
      <w:r w:rsidR="0094091A">
        <w:rPr>
          <w:bCs/>
          <w:sz w:val="24"/>
          <w:szCs w:val="24"/>
        </w:rPr>
        <w:t>t</w:t>
      </w:r>
      <w:r w:rsidR="0094091A" w:rsidRPr="0094091A">
        <w:rPr>
          <w:bCs/>
          <w:sz w:val="24"/>
          <w:szCs w:val="24"/>
        </w:rPr>
        <w:t xml:space="preserve"> vysok</w:t>
      </w:r>
      <w:r w:rsidR="0094091A">
        <w:rPr>
          <w:bCs/>
          <w:sz w:val="24"/>
          <w:szCs w:val="24"/>
        </w:rPr>
        <w:t>ou</w:t>
      </w:r>
      <w:r w:rsidR="0094091A" w:rsidRPr="0094091A">
        <w:rPr>
          <w:bCs/>
          <w:sz w:val="24"/>
          <w:szCs w:val="24"/>
        </w:rPr>
        <w:t xml:space="preserve"> kvalit</w:t>
      </w:r>
      <w:r w:rsidR="0094091A">
        <w:rPr>
          <w:bCs/>
          <w:sz w:val="24"/>
          <w:szCs w:val="24"/>
        </w:rPr>
        <w:t>u</w:t>
      </w:r>
      <w:r w:rsidR="0094091A" w:rsidRPr="0094091A">
        <w:rPr>
          <w:bCs/>
          <w:sz w:val="24"/>
          <w:szCs w:val="24"/>
        </w:rPr>
        <w:t xml:space="preserve"> našich </w:t>
      </w:r>
      <w:r w:rsidR="0094091A" w:rsidRPr="0094091A">
        <w:rPr>
          <w:bCs/>
          <w:sz w:val="24"/>
          <w:szCs w:val="24"/>
        </w:rPr>
        <w:lastRenderedPageBreak/>
        <w:t>služeb.</w:t>
      </w:r>
      <w:r w:rsidR="0094091A">
        <w:rPr>
          <w:bCs/>
          <w:sz w:val="24"/>
          <w:szCs w:val="24"/>
        </w:rPr>
        <w:t xml:space="preserve"> </w:t>
      </w:r>
      <w:bookmarkEnd w:id="4"/>
      <w:r w:rsidR="00B37A16">
        <w:rPr>
          <w:bCs/>
          <w:sz w:val="24"/>
          <w:szCs w:val="24"/>
        </w:rPr>
        <w:t>S</w:t>
      </w:r>
      <w:r w:rsidR="00D70405">
        <w:rPr>
          <w:bCs/>
          <w:sz w:val="24"/>
          <w:szCs w:val="24"/>
        </w:rPr>
        <w:t xml:space="preserve">polečnost MORTAR INVESTMENTS </w:t>
      </w:r>
      <w:r w:rsidR="00854D23" w:rsidRPr="00255C8A">
        <w:rPr>
          <w:bCs/>
          <w:sz w:val="24"/>
          <w:szCs w:val="24"/>
        </w:rPr>
        <w:t>dosáhla</w:t>
      </w:r>
      <w:r w:rsidR="00D70405">
        <w:rPr>
          <w:bCs/>
          <w:sz w:val="24"/>
          <w:szCs w:val="24"/>
        </w:rPr>
        <w:t xml:space="preserve"> v</w:t>
      </w:r>
      <w:r w:rsidR="00CA00AD">
        <w:rPr>
          <w:bCs/>
          <w:sz w:val="24"/>
          <w:szCs w:val="24"/>
        </w:rPr>
        <w:t> </w:t>
      </w:r>
      <w:r w:rsidR="00D70405">
        <w:rPr>
          <w:bCs/>
          <w:sz w:val="24"/>
          <w:szCs w:val="24"/>
        </w:rPr>
        <w:t>roce</w:t>
      </w:r>
      <w:r w:rsidR="00CA00AD">
        <w:rPr>
          <w:bCs/>
          <w:sz w:val="24"/>
          <w:szCs w:val="24"/>
        </w:rPr>
        <w:t xml:space="preserve"> 2023</w:t>
      </w:r>
      <w:r w:rsidR="00D70405">
        <w:rPr>
          <w:bCs/>
          <w:sz w:val="24"/>
          <w:szCs w:val="24"/>
        </w:rPr>
        <w:t xml:space="preserve"> </w:t>
      </w:r>
      <w:r w:rsidR="00100151" w:rsidRPr="008D16DA">
        <w:rPr>
          <w:bCs/>
          <w:sz w:val="24"/>
          <w:szCs w:val="24"/>
        </w:rPr>
        <w:t>zisk</w:t>
      </w:r>
      <w:r w:rsidR="00854D23" w:rsidRPr="008D16DA">
        <w:rPr>
          <w:bCs/>
          <w:sz w:val="24"/>
          <w:szCs w:val="24"/>
        </w:rPr>
        <w:t>u</w:t>
      </w:r>
      <w:r w:rsidR="00D70405">
        <w:rPr>
          <w:bCs/>
          <w:sz w:val="24"/>
          <w:szCs w:val="24"/>
        </w:rPr>
        <w:t xml:space="preserve"> a její hospodářský výsledek je </w:t>
      </w:r>
      <w:r w:rsidR="00100151" w:rsidRPr="008D16DA">
        <w:rPr>
          <w:bCs/>
          <w:sz w:val="24"/>
          <w:szCs w:val="24"/>
        </w:rPr>
        <w:t>kladný</w:t>
      </w:r>
      <w:r w:rsidR="0015723D">
        <w:rPr>
          <w:bCs/>
          <w:sz w:val="24"/>
          <w:szCs w:val="24"/>
        </w:rPr>
        <w:t>. Přesto je</w:t>
      </w:r>
      <w:r w:rsidR="00D70405">
        <w:rPr>
          <w:bCs/>
          <w:sz w:val="24"/>
          <w:szCs w:val="24"/>
        </w:rPr>
        <w:t xml:space="preserve"> navrhováno, že hospodářský výsledek společnosti bude převeden na účet </w:t>
      </w:r>
      <w:r w:rsidR="00CA00AD" w:rsidRPr="00047BFF">
        <w:rPr>
          <w:bCs/>
          <w:sz w:val="24"/>
          <w:szCs w:val="24"/>
        </w:rPr>
        <w:t>neuhrazené ztráty minulých let.</w:t>
      </w:r>
      <w:r w:rsidR="007F41B5" w:rsidRPr="00047BFF">
        <w:rPr>
          <w:bCs/>
          <w:sz w:val="24"/>
          <w:szCs w:val="24"/>
        </w:rPr>
        <w:t xml:space="preserve"> Zisk </w:t>
      </w:r>
      <w:r w:rsidR="009A7CFC" w:rsidRPr="00047BFF">
        <w:rPr>
          <w:bCs/>
          <w:sz w:val="24"/>
          <w:szCs w:val="24"/>
        </w:rPr>
        <w:t xml:space="preserve">za rok 2023 </w:t>
      </w:r>
      <w:r w:rsidR="007F41B5" w:rsidRPr="00047BFF">
        <w:rPr>
          <w:bCs/>
          <w:sz w:val="24"/>
          <w:szCs w:val="24"/>
        </w:rPr>
        <w:t xml:space="preserve">nebude vyplácen, aby byla zachována finanční stabilita společnosti a byly uhrazeny </w:t>
      </w:r>
      <w:r w:rsidR="0015723D" w:rsidRPr="00047BFF">
        <w:rPr>
          <w:bCs/>
          <w:sz w:val="24"/>
          <w:szCs w:val="24"/>
        </w:rPr>
        <w:t xml:space="preserve">rozsáhlé </w:t>
      </w:r>
      <w:r w:rsidR="007F41B5" w:rsidRPr="00047BFF">
        <w:rPr>
          <w:bCs/>
          <w:sz w:val="24"/>
          <w:szCs w:val="24"/>
        </w:rPr>
        <w:t xml:space="preserve">ztráty, které společnost utrpěla v minulých letech. </w:t>
      </w:r>
      <w:r w:rsidR="009A7CFC" w:rsidRPr="00047BFF">
        <w:rPr>
          <w:bCs/>
          <w:sz w:val="24"/>
          <w:szCs w:val="24"/>
        </w:rPr>
        <w:t xml:space="preserve">Nejsou splněny zákonné podmínky pro rozdělení zisku. </w:t>
      </w:r>
      <w:r w:rsidR="007F41B5" w:rsidRPr="00047BFF">
        <w:rPr>
          <w:bCs/>
          <w:sz w:val="24"/>
          <w:szCs w:val="24"/>
        </w:rPr>
        <w:t xml:space="preserve"> </w:t>
      </w:r>
    </w:p>
    <w:p w14:paraId="51EEDD48" w14:textId="77777777" w:rsidR="00132726" w:rsidRDefault="00132726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6E52EEC7" w14:textId="345E9806" w:rsidR="00E857DE" w:rsidRPr="00E857DE" w:rsidRDefault="00E857DE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E857DE">
        <w:rPr>
          <w:bCs/>
          <w:color w:val="000000"/>
          <w:sz w:val="24"/>
          <w:szCs w:val="24"/>
        </w:rPr>
        <w:t xml:space="preserve">Návrh USNESENÍ č. </w:t>
      </w:r>
      <w:r w:rsidR="00A8254D">
        <w:rPr>
          <w:bCs/>
          <w:color w:val="000000"/>
          <w:sz w:val="24"/>
          <w:szCs w:val="24"/>
        </w:rPr>
        <w:t>6</w:t>
      </w:r>
    </w:p>
    <w:p w14:paraId="57E096E2" w14:textId="0F009559" w:rsidR="00B2580E" w:rsidRDefault="00E857DE" w:rsidP="00C426B2">
      <w:pPr>
        <w:spacing w:line="360" w:lineRule="exact"/>
        <w:jc w:val="both"/>
        <w:rPr>
          <w:bCs/>
          <w:i/>
          <w:iCs/>
          <w:sz w:val="24"/>
          <w:szCs w:val="24"/>
        </w:rPr>
      </w:pPr>
      <w:r w:rsidRPr="00085055">
        <w:rPr>
          <w:bCs/>
          <w:i/>
          <w:iCs/>
          <w:color w:val="000000"/>
          <w:sz w:val="24"/>
          <w:szCs w:val="24"/>
        </w:rPr>
        <w:t>„</w:t>
      </w:r>
      <w:r w:rsidRPr="00085055">
        <w:rPr>
          <w:bCs/>
          <w:i/>
          <w:iCs/>
          <w:sz w:val="24"/>
          <w:szCs w:val="24"/>
        </w:rPr>
        <w:t xml:space="preserve">Valná hromada </w:t>
      </w:r>
      <w:r w:rsidR="00D543E2" w:rsidRPr="00B94088">
        <w:rPr>
          <w:bCs/>
          <w:i/>
          <w:iCs/>
          <w:sz w:val="24"/>
          <w:szCs w:val="24"/>
        </w:rPr>
        <w:t>MORTAR INVEST</w:t>
      </w:r>
      <w:r w:rsidR="00D543E2" w:rsidRPr="00327AD5">
        <w:rPr>
          <w:bCs/>
          <w:i/>
          <w:iCs/>
          <w:sz w:val="24"/>
          <w:szCs w:val="24"/>
        </w:rPr>
        <w:t>MENTS a.s.</w:t>
      </w:r>
      <w:r w:rsidRPr="00327AD5">
        <w:rPr>
          <w:bCs/>
          <w:i/>
          <w:iCs/>
          <w:sz w:val="24"/>
          <w:szCs w:val="24"/>
        </w:rPr>
        <w:t xml:space="preserve"> tímto rozhoduje o </w:t>
      </w:r>
      <w:r w:rsidR="006E34DA" w:rsidRPr="00327AD5">
        <w:rPr>
          <w:bCs/>
          <w:i/>
          <w:iCs/>
          <w:sz w:val="24"/>
          <w:szCs w:val="24"/>
        </w:rPr>
        <w:t>převedení</w:t>
      </w:r>
      <w:r w:rsidRPr="00327AD5">
        <w:rPr>
          <w:bCs/>
          <w:i/>
          <w:iCs/>
          <w:sz w:val="24"/>
          <w:szCs w:val="24"/>
        </w:rPr>
        <w:t xml:space="preserve"> výsledku hospodaření běžného účetního období, a to </w:t>
      </w:r>
      <w:r w:rsidR="000E4A28" w:rsidRPr="00776EFB">
        <w:rPr>
          <w:bCs/>
          <w:i/>
          <w:iCs/>
          <w:sz w:val="24"/>
          <w:szCs w:val="24"/>
        </w:rPr>
        <w:t>zisku</w:t>
      </w:r>
      <w:r w:rsidRPr="00327AD5">
        <w:rPr>
          <w:bCs/>
          <w:i/>
          <w:iCs/>
          <w:sz w:val="24"/>
          <w:szCs w:val="24"/>
        </w:rPr>
        <w:t xml:space="preserve"> ve výši </w:t>
      </w:r>
      <w:proofErr w:type="gramStart"/>
      <w:r w:rsidR="00C020CF" w:rsidRPr="00EC7AE7">
        <w:rPr>
          <w:bCs/>
          <w:i/>
          <w:iCs/>
          <w:sz w:val="24"/>
          <w:szCs w:val="24"/>
        </w:rPr>
        <w:t>5</w:t>
      </w:r>
      <w:r w:rsidR="004F59DA" w:rsidRPr="00EC7AE7">
        <w:rPr>
          <w:bCs/>
          <w:i/>
          <w:iCs/>
          <w:sz w:val="24"/>
          <w:szCs w:val="24"/>
        </w:rPr>
        <w:t>.</w:t>
      </w:r>
      <w:r w:rsidR="00C020CF" w:rsidRPr="00EC7AE7">
        <w:rPr>
          <w:bCs/>
          <w:i/>
          <w:iCs/>
          <w:sz w:val="24"/>
          <w:szCs w:val="24"/>
        </w:rPr>
        <w:t>096</w:t>
      </w:r>
      <w:r w:rsidR="004F59DA" w:rsidRPr="00EC7AE7">
        <w:rPr>
          <w:bCs/>
          <w:i/>
          <w:iCs/>
          <w:sz w:val="24"/>
          <w:szCs w:val="24"/>
        </w:rPr>
        <w:t>.</w:t>
      </w:r>
      <w:r w:rsidR="00C020CF" w:rsidRPr="00EC7AE7">
        <w:rPr>
          <w:bCs/>
          <w:i/>
          <w:iCs/>
          <w:sz w:val="24"/>
          <w:szCs w:val="24"/>
        </w:rPr>
        <w:t>244</w:t>
      </w:r>
      <w:r w:rsidR="004F59DA">
        <w:rPr>
          <w:bCs/>
          <w:i/>
          <w:iCs/>
          <w:sz w:val="24"/>
          <w:szCs w:val="24"/>
        </w:rPr>
        <w:t>,-</w:t>
      </w:r>
      <w:proofErr w:type="gramEnd"/>
      <w:r w:rsidR="00C020CF">
        <w:rPr>
          <w:bCs/>
          <w:i/>
          <w:iCs/>
          <w:sz w:val="24"/>
          <w:szCs w:val="24"/>
        </w:rPr>
        <w:t xml:space="preserve"> </w:t>
      </w:r>
      <w:r w:rsidRPr="00327AD5">
        <w:rPr>
          <w:bCs/>
          <w:i/>
          <w:iCs/>
          <w:sz w:val="24"/>
          <w:szCs w:val="24"/>
        </w:rPr>
        <w:t xml:space="preserve">Kč </w:t>
      </w:r>
      <w:r w:rsidR="006E34DA" w:rsidRPr="00327AD5">
        <w:rPr>
          <w:bCs/>
          <w:i/>
          <w:iCs/>
          <w:sz w:val="24"/>
          <w:szCs w:val="24"/>
        </w:rPr>
        <w:t xml:space="preserve">na </w:t>
      </w:r>
      <w:r w:rsidR="006E34DA" w:rsidRPr="00EC7AE7">
        <w:rPr>
          <w:bCs/>
          <w:i/>
          <w:iCs/>
          <w:sz w:val="24"/>
          <w:szCs w:val="24"/>
        </w:rPr>
        <w:t xml:space="preserve">účet </w:t>
      </w:r>
      <w:r w:rsidR="00CA00AD" w:rsidRPr="00EC7AE7">
        <w:rPr>
          <w:bCs/>
          <w:i/>
          <w:iCs/>
          <w:sz w:val="24"/>
          <w:szCs w:val="24"/>
        </w:rPr>
        <w:t>neuhrazené ztráty minulých let</w:t>
      </w:r>
      <w:r w:rsidRPr="00EC7AE7">
        <w:rPr>
          <w:bCs/>
          <w:i/>
          <w:iCs/>
          <w:sz w:val="24"/>
          <w:szCs w:val="24"/>
        </w:rPr>
        <w:t>.</w:t>
      </w:r>
      <w:r w:rsidR="00A8254D" w:rsidRPr="00EC7AE7">
        <w:rPr>
          <w:bCs/>
          <w:i/>
          <w:iCs/>
          <w:sz w:val="24"/>
          <w:szCs w:val="24"/>
        </w:rPr>
        <w:t>“</w:t>
      </w:r>
    </w:p>
    <w:p w14:paraId="27B4DCCD" w14:textId="77777777" w:rsidR="00B2580E" w:rsidRDefault="00B2580E" w:rsidP="00C426B2">
      <w:pPr>
        <w:spacing w:line="360" w:lineRule="exact"/>
        <w:jc w:val="both"/>
        <w:rPr>
          <w:bCs/>
          <w:i/>
          <w:iCs/>
          <w:sz w:val="24"/>
          <w:szCs w:val="24"/>
        </w:rPr>
      </w:pPr>
    </w:p>
    <w:p w14:paraId="23A33038" w14:textId="23DC3C66" w:rsidR="00557B13" w:rsidRPr="00D31C46" w:rsidRDefault="00557B13" w:rsidP="00C426B2">
      <w:pPr>
        <w:spacing w:line="360" w:lineRule="exact"/>
        <w:jc w:val="both"/>
        <w:rPr>
          <w:b/>
          <w:sz w:val="24"/>
          <w:szCs w:val="24"/>
        </w:rPr>
      </w:pPr>
      <w:r w:rsidRPr="00D31C46">
        <w:rPr>
          <w:b/>
          <w:sz w:val="24"/>
          <w:szCs w:val="24"/>
        </w:rPr>
        <w:t xml:space="preserve">K bodu 6. pořadu jednání valné hromady: </w:t>
      </w:r>
    </w:p>
    <w:p w14:paraId="6A9B9B18" w14:textId="14830C9F" w:rsidR="001B449B" w:rsidRDefault="00557B13" w:rsidP="00C426B2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MORTAR INVESTMENTS, </w:t>
      </w:r>
      <w:r w:rsidRPr="00557B13">
        <w:rPr>
          <w:bCs/>
          <w:sz w:val="24"/>
          <w:szCs w:val="24"/>
        </w:rPr>
        <w:t>jako účetní jednotka, která je právnickou osobou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má povinnost mít </w:t>
      </w:r>
      <w:r>
        <w:rPr>
          <w:bCs/>
          <w:sz w:val="24"/>
          <w:szCs w:val="24"/>
        </w:rPr>
        <w:t>účetní</w:t>
      </w:r>
      <w:r w:rsidRPr="00557B13">
        <w:rPr>
          <w:bCs/>
          <w:sz w:val="24"/>
          <w:szCs w:val="24"/>
        </w:rPr>
        <w:t xml:space="preserve"> závěrku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dle zákona č.</w:t>
      </w:r>
      <w:r>
        <w:rPr>
          <w:bCs/>
          <w:sz w:val="24"/>
          <w:szCs w:val="24"/>
        </w:rPr>
        <w:t xml:space="preserve"> </w:t>
      </w:r>
      <w:r w:rsidRPr="00557B13">
        <w:rPr>
          <w:bCs/>
          <w:sz w:val="24"/>
          <w:szCs w:val="24"/>
        </w:rPr>
        <w:t>563/1991 Sb.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o účetnictví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v platném znění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ověřenou auditorem. Zákon č. 93/2009 Sb.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o auditorech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v platném znění</w:t>
      </w:r>
      <w:r>
        <w:rPr>
          <w:bCs/>
          <w:sz w:val="24"/>
          <w:szCs w:val="24"/>
        </w:rPr>
        <w:t>,</w:t>
      </w:r>
      <w:r w:rsidRPr="00557B13">
        <w:rPr>
          <w:bCs/>
          <w:sz w:val="24"/>
          <w:szCs w:val="24"/>
        </w:rPr>
        <w:t xml:space="preserve"> v § 17</w:t>
      </w:r>
      <w:r>
        <w:rPr>
          <w:bCs/>
          <w:sz w:val="24"/>
          <w:szCs w:val="24"/>
        </w:rPr>
        <w:t xml:space="preserve"> </w:t>
      </w:r>
      <w:r w:rsidRPr="00557B13">
        <w:rPr>
          <w:bCs/>
          <w:sz w:val="24"/>
          <w:szCs w:val="24"/>
        </w:rPr>
        <w:t xml:space="preserve">ukládá nejvyššímu orgánu akciové společnosti, kterým je valná hromada, aby určil auditora. </w:t>
      </w:r>
      <w:r w:rsidR="00522EA8">
        <w:rPr>
          <w:bCs/>
          <w:sz w:val="24"/>
          <w:szCs w:val="24"/>
        </w:rPr>
        <w:t xml:space="preserve">Tato povinnost dopadne na MORTAR INVESTMENTS poprvé za účetní období roku 2024. </w:t>
      </w:r>
      <w:r w:rsidRPr="00557B13">
        <w:rPr>
          <w:bCs/>
          <w:sz w:val="24"/>
          <w:szCs w:val="24"/>
        </w:rPr>
        <w:t xml:space="preserve">Proto </w:t>
      </w:r>
      <w:r>
        <w:rPr>
          <w:bCs/>
          <w:sz w:val="24"/>
          <w:szCs w:val="24"/>
        </w:rPr>
        <w:t>správní rada</w:t>
      </w:r>
      <w:r w:rsidRPr="00557B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MORTAR INVESTMENTS</w:t>
      </w:r>
      <w:r w:rsidRPr="00557B13">
        <w:rPr>
          <w:bCs/>
          <w:sz w:val="24"/>
          <w:szCs w:val="24"/>
        </w:rPr>
        <w:t xml:space="preserve"> předkládá valné hromadě návrh na schválení auditora</w:t>
      </w:r>
      <w:r w:rsidR="001B449B">
        <w:rPr>
          <w:bCs/>
          <w:sz w:val="24"/>
          <w:szCs w:val="24"/>
        </w:rPr>
        <w:t xml:space="preserve">, kterým je </w:t>
      </w:r>
      <w:r w:rsidR="001B449B" w:rsidRPr="00D76BA4">
        <w:rPr>
          <w:bCs/>
          <w:sz w:val="24"/>
          <w:szCs w:val="24"/>
        </w:rPr>
        <w:t xml:space="preserve">společnost </w:t>
      </w:r>
      <w:r w:rsidR="00A43051" w:rsidRPr="00D76BA4">
        <w:rPr>
          <w:bCs/>
          <w:sz w:val="24"/>
          <w:szCs w:val="24"/>
        </w:rPr>
        <w:t>ABC.AUDIT, s.r.o.</w:t>
      </w:r>
      <w:r w:rsidR="001B449B" w:rsidRPr="00D76BA4">
        <w:rPr>
          <w:bCs/>
          <w:sz w:val="24"/>
          <w:szCs w:val="24"/>
        </w:rPr>
        <w:t xml:space="preserve">, </w:t>
      </w:r>
      <w:r w:rsidR="00A43051" w:rsidRPr="00D76BA4">
        <w:rPr>
          <w:bCs/>
          <w:sz w:val="24"/>
          <w:szCs w:val="24"/>
        </w:rPr>
        <w:t xml:space="preserve">se </w:t>
      </w:r>
      <w:r w:rsidR="001B449B" w:rsidRPr="00D76BA4">
        <w:rPr>
          <w:bCs/>
          <w:sz w:val="24"/>
          <w:szCs w:val="24"/>
        </w:rPr>
        <w:t>sídl</w:t>
      </w:r>
      <w:r w:rsidR="00A43051" w:rsidRPr="00D76BA4">
        <w:rPr>
          <w:bCs/>
          <w:sz w:val="24"/>
          <w:szCs w:val="24"/>
        </w:rPr>
        <w:t>em</w:t>
      </w:r>
      <w:r w:rsidR="001B449B" w:rsidRPr="00D76BA4">
        <w:rPr>
          <w:bCs/>
          <w:sz w:val="24"/>
          <w:szCs w:val="24"/>
        </w:rPr>
        <w:t xml:space="preserve"> </w:t>
      </w:r>
      <w:r w:rsidR="00A43051" w:rsidRPr="00D76BA4">
        <w:rPr>
          <w:bCs/>
          <w:sz w:val="24"/>
          <w:szCs w:val="24"/>
        </w:rPr>
        <w:t>Erbenova 783/29, Vítkovice, 703 00 Ostrava</w:t>
      </w:r>
      <w:r w:rsidR="001B449B" w:rsidRPr="00D76BA4">
        <w:rPr>
          <w:bCs/>
          <w:sz w:val="24"/>
          <w:szCs w:val="24"/>
        </w:rPr>
        <w:t xml:space="preserve">, IČO </w:t>
      </w:r>
      <w:r w:rsidR="00A43051" w:rsidRPr="00D76BA4">
        <w:rPr>
          <w:bCs/>
          <w:sz w:val="24"/>
          <w:szCs w:val="24"/>
        </w:rPr>
        <w:t>258 99 007</w:t>
      </w:r>
      <w:r w:rsidR="001B449B" w:rsidRPr="00D76BA4">
        <w:rPr>
          <w:bCs/>
          <w:sz w:val="24"/>
          <w:szCs w:val="24"/>
        </w:rPr>
        <w:t xml:space="preserve">, číslo auditorského oprávnění vydané Komorou auditorů České republiky: </w:t>
      </w:r>
      <w:r w:rsidR="004776D2" w:rsidRPr="00D76BA4">
        <w:rPr>
          <w:bCs/>
          <w:sz w:val="24"/>
          <w:szCs w:val="24"/>
        </w:rPr>
        <w:t>387</w:t>
      </w:r>
      <w:r w:rsidR="001B449B" w:rsidRPr="00D76BA4">
        <w:rPr>
          <w:bCs/>
          <w:sz w:val="24"/>
          <w:szCs w:val="24"/>
        </w:rPr>
        <w:t xml:space="preserve">. Společnost je zapsána v obchodním rejstříku vedeném </w:t>
      </w:r>
      <w:r w:rsidR="00A43051" w:rsidRPr="00D76BA4">
        <w:rPr>
          <w:bCs/>
          <w:sz w:val="24"/>
          <w:szCs w:val="24"/>
        </w:rPr>
        <w:t>Krajským</w:t>
      </w:r>
      <w:r w:rsidR="001B449B" w:rsidRPr="00D76BA4">
        <w:rPr>
          <w:bCs/>
          <w:sz w:val="24"/>
          <w:szCs w:val="24"/>
        </w:rPr>
        <w:t xml:space="preserve"> soudem v </w:t>
      </w:r>
      <w:r w:rsidR="00A43051" w:rsidRPr="00D76BA4">
        <w:rPr>
          <w:bCs/>
          <w:sz w:val="24"/>
          <w:szCs w:val="24"/>
        </w:rPr>
        <w:t>Ostravě</w:t>
      </w:r>
      <w:r w:rsidR="001B449B" w:rsidRPr="00D76BA4">
        <w:rPr>
          <w:bCs/>
          <w:sz w:val="24"/>
          <w:szCs w:val="24"/>
        </w:rPr>
        <w:t xml:space="preserve">, pod spisovou značkou </w:t>
      </w:r>
      <w:r w:rsidR="005C24D2" w:rsidRPr="00D76BA4">
        <w:rPr>
          <w:bCs/>
          <w:sz w:val="24"/>
          <w:szCs w:val="24"/>
        </w:rPr>
        <w:t>C 24698</w:t>
      </w:r>
      <w:r w:rsidR="001B449B" w:rsidRPr="00D76BA4">
        <w:rPr>
          <w:bCs/>
          <w:sz w:val="24"/>
          <w:szCs w:val="24"/>
        </w:rPr>
        <w:t>.</w:t>
      </w:r>
      <w:r w:rsidRPr="00557B13">
        <w:rPr>
          <w:bCs/>
          <w:sz w:val="24"/>
          <w:szCs w:val="24"/>
        </w:rPr>
        <w:t xml:space="preserve"> Po schválení auditora valnou hromadou je </w:t>
      </w:r>
      <w:r>
        <w:rPr>
          <w:bCs/>
          <w:sz w:val="24"/>
          <w:szCs w:val="24"/>
        </w:rPr>
        <w:t>správní rada</w:t>
      </w:r>
      <w:r w:rsidRPr="00557B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MORTAR INESTMENTS</w:t>
      </w:r>
      <w:r w:rsidRPr="00557B13">
        <w:rPr>
          <w:bCs/>
          <w:sz w:val="24"/>
          <w:szCs w:val="24"/>
        </w:rPr>
        <w:t xml:space="preserve"> oprávněn</w:t>
      </w:r>
      <w:r>
        <w:rPr>
          <w:bCs/>
          <w:sz w:val="24"/>
          <w:szCs w:val="24"/>
        </w:rPr>
        <w:t>a</w:t>
      </w:r>
      <w:r w:rsidRPr="00557B13">
        <w:rPr>
          <w:bCs/>
          <w:sz w:val="24"/>
          <w:szCs w:val="24"/>
        </w:rPr>
        <w:t xml:space="preserve"> uzavřít se schváleným auditorem smlouvu o povinném auditu.</w:t>
      </w:r>
    </w:p>
    <w:p w14:paraId="5AF676ED" w14:textId="77777777" w:rsidR="001B449B" w:rsidRDefault="001B449B" w:rsidP="00C426B2">
      <w:pPr>
        <w:spacing w:line="360" w:lineRule="exact"/>
        <w:jc w:val="both"/>
        <w:rPr>
          <w:bCs/>
          <w:sz w:val="24"/>
          <w:szCs w:val="24"/>
        </w:rPr>
      </w:pPr>
    </w:p>
    <w:p w14:paraId="0DD8F592" w14:textId="1E7BFCAE" w:rsidR="001B449B" w:rsidRPr="00557B13" w:rsidRDefault="001B449B" w:rsidP="00C426B2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Návrh USNESENÍ č. 7</w:t>
      </w:r>
    </w:p>
    <w:p w14:paraId="13AA2711" w14:textId="177C8B2E" w:rsidR="00557B13" w:rsidRDefault="001B449B" w:rsidP="00C426B2">
      <w:pPr>
        <w:spacing w:line="360" w:lineRule="exact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„</w:t>
      </w:r>
      <w:r w:rsidRPr="001B449B">
        <w:rPr>
          <w:bCs/>
          <w:i/>
          <w:iCs/>
          <w:sz w:val="24"/>
          <w:szCs w:val="24"/>
        </w:rPr>
        <w:t xml:space="preserve">Valná hromada schvaluje a určuje auditorem společnosti pro ověření účetní závěrky za </w:t>
      </w:r>
      <w:r w:rsidR="00FB25EA">
        <w:rPr>
          <w:bCs/>
          <w:i/>
          <w:iCs/>
          <w:sz w:val="24"/>
          <w:szCs w:val="24"/>
        </w:rPr>
        <w:t>účetní období roku</w:t>
      </w:r>
      <w:r w:rsidRPr="001B449B">
        <w:rPr>
          <w:bCs/>
          <w:i/>
          <w:iCs/>
          <w:sz w:val="24"/>
          <w:szCs w:val="24"/>
        </w:rPr>
        <w:t xml:space="preserve"> 2024</w:t>
      </w:r>
      <w:r>
        <w:rPr>
          <w:bCs/>
          <w:i/>
          <w:iCs/>
          <w:sz w:val="24"/>
          <w:szCs w:val="24"/>
        </w:rPr>
        <w:t xml:space="preserve"> </w:t>
      </w:r>
      <w:r w:rsidR="004776D2" w:rsidRPr="00D76BA4">
        <w:rPr>
          <w:bCs/>
          <w:i/>
          <w:iCs/>
          <w:sz w:val="24"/>
          <w:szCs w:val="24"/>
        </w:rPr>
        <w:t>společnost ABC.AUDIT, s.r.o., se sídlem Erbenova 783/29, Vítkovice, 703 00 Ostrava, IČO 258 99 007, číslo auditorského oprávnění vydané Komorou auditorů České republiky: 387. Společnost je zapsána v obchodním rejstříku vedeném Krajským soudem v Ostravě, pod spisovou značkou C 24698.</w:t>
      </w:r>
      <w:r w:rsidRPr="00D76BA4">
        <w:rPr>
          <w:bCs/>
          <w:i/>
          <w:iCs/>
          <w:sz w:val="24"/>
          <w:szCs w:val="24"/>
        </w:rPr>
        <w:t>“</w:t>
      </w:r>
    </w:p>
    <w:p w14:paraId="199FEB2B" w14:textId="77777777" w:rsidR="001B449B" w:rsidRDefault="001B449B" w:rsidP="00C426B2">
      <w:pPr>
        <w:spacing w:line="360" w:lineRule="exact"/>
        <w:jc w:val="both"/>
        <w:rPr>
          <w:bCs/>
          <w:i/>
          <w:iCs/>
          <w:sz w:val="24"/>
          <w:szCs w:val="24"/>
        </w:rPr>
      </w:pPr>
    </w:p>
    <w:p w14:paraId="201484F7" w14:textId="34988A0F" w:rsidR="00FC4227" w:rsidRPr="00FC4227" w:rsidRDefault="00B2580E" w:rsidP="00FC4227">
      <w:pPr>
        <w:spacing w:line="360" w:lineRule="exact"/>
        <w:jc w:val="both"/>
        <w:rPr>
          <w:rFonts w:eastAsia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 bodu </w:t>
      </w:r>
      <w:r w:rsidR="00557B13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 pořadu jednání valné hromady:</w:t>
      </w:r>
    </w:p>
    <w:p w14:paraId="338D97E8" w14:textId="240A83B2" w:rsidR="009D397D" w:rsidRPr="00A2505C" w:rsidRDefault="00A2505C" w:rsidP="00A2505C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bCs/>
          <w:sz w:val="24"/>
          <w:szCs w:val="24"/>
        </w:rPr>
      </w:pPr>
      <w:bookmarkStart w:id="5" w:name="_Hlk174031695"/>
      <w:r w:rsidRPr="00A2505C">
        <w:rPr>
          <w:rFonts w:eastAsia="Times New Roman"/>
          <w:bCs/>
          <w:sz w:val="24"/>
          <w:szCs w:val="24"/>
        </w:rPr>
        <w:t>Vzhledem k rostoucí poptávce po vojenské technice</w:t>
      </w:r>
      <w:r w:rsidR="003D5906">
        <w:rPr>
          <w:rFonts w:eastAsia="Times New Roman"/>
          <w:bCs/>
          <w:sz w:val="24"/>
          <w:szCs w:val="24"/>
        </w:rPr>
        <w:t xml:space="preserve"> </w:t>
      </w:r>
      <w:r w:rsidRPr="00A2505C">
        <w:rPr>
          <w:rFonts w:eastAsia="Times New Roman"/>
          <w:bCs/>
          <w:sz w:val="24"/>
          <w:szCs w:val="24"/>
        </w:rPr>
        <w:t xml:space="preserve">a současně </w:t>
      </w:r>
      <w:r w:rsidR="00DE6304">
        <w:rPr>
          <w:rFonts w:eastAsia="Times New Roman"/>
          <w:bCs/>
          <w:sz w:val="24"/>
          <w:szCs w:val="24"/>
        </w:rPr>
        <w:t>s přihlédnutím</w:t>
      </w:r>
      <w:r w:rsidRPr="00A2505C">
        <w:rPr>
          <w:rFonts w:eastAsia="Times New Roman"/>
          <w:bCs/>
          <w:sz w:val="24"/>
          <w:szCs w:val="24"/>
        </w:rPr>
        <w:t xml:space="preserve"> k silně konkurenčnímu prostředí v České republice a střední Evropě v oblasti obranného průmyslu je nezbytné udrže</w:t>
      </w:r>
      <w:r w:rsidR="00212518">
        <w:rPr>
          <w:rFonts w:eastAsia="Times New Roman"/>
          <w:bCs/>
          <w:sz w:val="24"/>
          <w:szCs w:val="24"/>
        </w:rPr>
        <w:t>t</w:t>
      </w:r>
      <w:r w:rsidRPr="00A2505C">
        <w:rPr>
          <w:rFonts w:eastAsia="Times New Roman"/>
          <w:bCs/>
          <w:sz w:val="24"/>
          <w:szCs w:val="24"/>
        </w:rPr>
        <w:t xml:space="preserve"> konkurenceschopnost MORTAR INVESTMENTS </w:t>
      </w:r>
      <w:r w:rsidR="008F4EF5">
        <w:rPr>
          <w:rFonts w:eastAsia="Times New Roman"/>
          <w:bCs/>
          <w:sz w:val="24"/>
          <w:szCs w:val="24"/>
        </w:rPr>
        <w:t xml:space="preserve">zajištěním financí prostřednictvím </w:t>
      </w:r>
      <w:r w:rsidRPr="00A2505C">
        <w:rPr>
          <w:rFonts w:eastAsia="Times New Roman"/>
          <w:bCs/>
          <w:sz w:val="24"/>
          <w:szCs w:val="24"/>
        </w:rPr>
        <w:t>zvýš</w:t>
      </w:r>
      <w:r w:rsidR="00DE6304">
        <w:rPr>
          <w:rFonts w:eastAsia="Times New Roman"/>
          <w:bCs/>
          <w:sz w:val="24"/>
          <w:szCs w:val="24"/>
        </w:rPr>
        <w:t>ením</w:t>
      </w:r>
      <w:r w:rsidRPr="00A2505C">
        <w:rPr>
          <w:rFonts w:eastAsia="Times New Roman"/>
          <w:bCs/>
          <w:sz w:val="24"/>
          <w:szCs w:val="24"/>
        </w:rPr>
        <w:t xml:space="preserve"> základní</w:t>
      </w:r>
      <w:r w:rsidR="00DE6304">
        <w:rPr>
          <w:rFonts w:eastAsia="Times New Roman"/>
          <w:bCs/>
          <w:sz w:val="24"/>
          <w:szCs w:val="24"/>
        </w:rPr>
        <w:t>ho</w:t>
      </w:r>
      <w:r w:rsidRPr="00A2505C">
        <w:rPr>
          <w:rFonts w:eastAsia="Times New Roman"/>
          <w:bCs/>
          <w:sz w:val="24"/>
          <w:szCs w:val="24"/>
        </w:rPr>
        <w:t xml:space="preserve"> kapitál</w:t>
      </w:r>
      <w:r w:rsidR="009D397D">
        <w:rPr>
          <w:rFonts w:eastAsia="Times New Roman"/>
          <w:bCs/>
          <w:sz w:val="24"/>
          <w:szCs w:val="24"/>
        </w:rPr>
        <w:t>u</w:t>
      </w:r>
      <w:r w:rsidRPr="00A2505C">
        <w:rPr>
          <w:rFonts w:eastAsia="Times New Roman"/>
          <w:bCs/>
          <w:sz w:val="24"/>
          <w:szCs w:val="24"/>
        </w:rPr>
        <w:t xml:space="preserve"> společnosti.</w:t>
      </w:r>
      <w:r>
        <w:rPr>
          <w:rFonts w:eastAsia="Times New Roman"/>
          <w:bCs/>
          <w:sz w:val="24"/>
          <w:szCs w:val="24"/>
        </w:rPr>
        <w:t xml:space="preserve"> </w:t>
      </w:r>
      <w:r w:rsidR="00DE6304">
        <w:rPr>
          <w:rFonts w:eastAsia="Times New Roman"/>
          <w:bCs/>
          <w:sz w:val="24"/>
          <w:szCs w:val="24"/>
        </w:rPr>
        <w:t>Zvýšení</w:t>
      </w:r>
      <w:r w:rsidRPr="00A2505C">
        <w:rPr>
          <w:rFonts w:eastAsia="Times New Roman"/>
          <w:bCs/>
          <w:sz w:val="24"/>
          <w:szCs w:val="24"/>
        </w:rPr>
        <w:t xml:space="preserve"> základního kapitálu </w:t>
      </w:r>
      <w:r w:rsidR="00DE6304">
        <w:rPr>
          <w:rFonts w:eastAsia="Times New Roman"/>
          <w:bCs/>
          <w:sz w:val="24"/>
          <w:szCs w:val="24"/>
        </w:rPr>
        <w:t>zajistí MORTAR INVESTMENTS</w:t>
      </w:r>
      <w:r w:rsidRPr="00A2505C">
        <w:rPr>
          <w:rFonts w:eastAsia="Times New Roman"/>
          <w:bCs/>
          <w:sz w:val="24"/>
          <w:szCs w:val="24"/>
        </w:rPr>
        <w:t xml:space="preserve"> finanční stabili</w:t>
      </w:r>
      <w:r w:rsidR="00DE6304">
        <w:rPr>
          <w:rFonts w:eastAsia="Times New Roman"/>
          <w:bCs/>
          <w:sz w:val="24"/>
          <w:szCs w:val="24"/>
        </w:rPr>
        <w:t>tu</w:t>
      </w:r>
      <w:r w:rsidR="009D397D">
        <w:rPr>
          <w:rFonts w:eastAsia="Times New Roman"/>
          <w:bCs/>
          <w:sz w:val="24"/>
          <w:szCs w:val="24"/>
        </w:rPr>
        <w:t xml:space="preserve"> pro další expanzi</w:t>
      </w:r>
      <w:r w:rsidRPr="00A2505C">
        <w:rPr>
          <w:rFonts w:eastAsia="Times New Roman"/>
          <w:bCs/>
          <w:sz w:val="24"/>
          <w:szCs w:val="24"/>
        </w:rPr>
        <w:t xml:space="preserve">, </w:t>
      </w:r>
      <w:r w:rsidR="00DE6304">
        <w:rPr>
          <w:rFonts w:eastAsia="Times New Roman"/>
          <w:bCs/>
          <w:sz w:val="24"/>
          <w:szCs w:val="24"/>
        </w:rPr>
        <w:t>poskytne strategickou výhodu</w:t>
      </w:r>
      <w:r w:rsidR="009D397D">
        <w:rPr>
          <w:rFonts w:eastAsia="Times New Roman"/>
          <w:bCs/>
          <w:sz w:val="24"/>
          <w:szCs w:val="24"/>
        </w:rPr>
        <w:t xml:space="preserve"> oproti menším konkurentům</w:t>
      </w:r>
      <w:r w:rsidR="00DE6304">
        <w:rPr>
          <w:rFonts w:eastAsia="Times New Roman"/>
          <w:bCs/>
          <w:sz w:val="24"/>
          <w:szCs w:val="24"/>
        </w:rPr>
        <w:t xml:space="preserve"> a </w:t>
      </w:r>
      <w:proofErr w:type="gramStart"/>
      <w:r w:rsidR="00DE6304">
        <w:rPr>
          <w:rFonts w:eastAsia="Times New Roman"/>
          <w:bCs/>
          <w:sz w:val="24"/>
          <w:szCs w:val="24"/>
        </w:rPr>
        <w:t>zvýší</w:t>
      </w:r>
      <w:proofErr w:type="gramEnd"/>
      <w:r w:rsidR="00DE6304">
        <w:rPr>
          <w:rFonts w:eastAsia="Times New Roman"/>
          <w:bCs/>
          <w:sz w:val="24"/>
          <w:szCs w:val="24"/>
        </w:rPr>
        <w:t xml:space="preserve"> </w:t>
      </w:r>
      <w:r w:rsidR="00441FD7">
        <w:rPr>
          <w:rFonts w:eastAsia="Times New Roman"/>
          <w:bCs/>
          <w:sz w:val="24"/>
          <w:szCs w:val="24"/>
        </w:rPr>
        <w:t>atraktivitu společnosti</w:t>
      </w:r>
      <w:r w:rsidR="00DE6304">
        <w:rPr>
          <w:rFonts w:eastAsia="Times New Roman"/>
          <w:bCs/>
          <w:sz w:val="24"/>
          <w:szCs w:val="24"/>
        </w:rPr>
        <w:t xml:space="preserve"> pro současné i potenciální </w:t>
      </w:r>
      <w:r w:rsidR="00DE6304">
        <w:rPr>
          <w:rFonts w:eastAsia="Times New Roman"/>
          <w:bCs/>
          <w:sz w:val="24"/>
          <w:szCs w:val="24"/>
        </w:rPr>
        <w:lastRenderedPageBreak/>
        <w:t>zákazníky na trzích v České republice i v zahraničí.</w:t>
      </w:r>
      <w:r w:rsidR="00212518">
        <w:rPr>
          <w:rFonts w:eastAsia="Times New Roman"/>
          <w:bCs/>
          <w:sz w:val="24"/>
          <w:szCs w:val="24"/>
        </w:rPr>
        <w:t xml:space="preserve"> Navrhované zvýšení základního kapitálu </w:t>
      </w:r>
      <w:r w:rsidR="00C308F7">
        <w:rPr>
          <w:rFonts w:eastAsia="Times New Roman"/>
          <w:bCs/>
          <w:sz w:val="24"/>
          <w:szCs w:val="24"/>
        </w:rPr>
        <w:t>předpokládá úhradu emisního kurzu</w:t>
      </w:r>
      <w:r w:rsidR="00212518">
        <w:rPr>
          <w:rFonts w:eastAsia="Times New Roman"/>
          <w:bCs/>
          <w:sz w:val="24"/>
          <w:szCs w:val="24"/>
        </w:rPr>
        <w:t xml:space="preserve"> formou </w:t>
      </w:r>
      <w:r w:rsidR="009D397D">
        <w:rPr>
          <w:rFonts w:eastAsia="Times New Roman"/>
          <w:bCs/>
          <w:sz w:val="24"/>
          <w:szCs w:val="24"/>
        </w:rPr>
        <w:t>vyrovnání stávajících zápůjček mezi MORTAR INVESTMENTS a akcionáři</w:t>
      </w:r>
      <w:r w:rsidR="00FA4FBD">
        <w:rPr>
          <w:rFonts w:eastAsia="Times New Roman"/>
          <w:bCs/>
          <w:sz w:val="24"/>
          <w:szCs w:val="24"/>
        </w:rPr>
        <w:t xml:space="preserve"> a </w:t>
      </w:r>
      <w:r w:rsidR="00C308F7">
        <w:rPr>
          <w:rFonts w:eastAsia="Times New Roman"/>
          <w:bCs/>
          <w:sz w:val="24"/>
          <w:szCs w:val="24"/>
        </w:rPr>
        <w:t>formou úhrady</w:t>
      </w:r>
      <w:r w:rsidR="008F4EF5">
        <w:rPr>
          <w:rFonts w:eastAsia="Times New Roman"/>
          <w:bCs/>
          <w:sz w:val="24"/>
          <w:szCs w:val="24"/>
        </w:rPr>
        <w:t xml:space="preserve"> </w:t>
      </w:r>
      <w:r w:rsidR="0069583D">
        <w:rPr>
          <w:rFonts w:eastAsia="Times New Roman"/>
          <w:bCs/>
          <w:sz w:val="24"/>
          <w:szCs w:val="24"/>
        </w:rPr>
        <w:t>na k tomu zvlášť určený účet bezhotovostním převodem</w:t>
      </w:r>
      <w:r w:rsidR="006B58F8">
        <w:rPr>
          <w:rFonts w:eastAsia="Times New Roman"/>
          <w:bCs/>
          <w:sz w:val="24"/>
          <w:szCs w:val="24"/>
        </w:rPr>
        <w:t xml:space="preserve"> peněz</w:t>
      </w:r>
      <w:r w:rsidR="009D397D">
        <w:rPr>
          <w:rFonts w:eastAsia="Times New Roman"/>
          <w:bCs/>
          <w:sz w:val="24"/>
          <w:szCs w:val="24"/>
        </w:rPr>
        <w:t>.</w:t>
      </w:r>
      <w:r w:rsidR="0069583D">
        <w:rPr>
          <w:rFonts w:eastAsia="Times New Roman"/>
          <w:bCs/>
          <w:sz w:val="24"/>
          <w:szCs w:val="24"/>
        </w:rPr>
        <w:t xml:space="preserve"> </w:t>
      </w:r>
      <w:bookmarkEnd w:id="5"/>
      <w:r w:rsidR="0069583D">
        <w:rPr>
          <w:rFonts w:eastAsia="Times New Roman"/>
          <w:bCs/>
          <w:sz w:val="24"/>
          <w:szCs w:val="24"/>
        </w:rPr>
        <w:t>Upisované akcie budou nabídnuty předem určeným zájemcům v rozsahu, ve kterém neuplatní své přednostní právo stávající akcionáři.</w:t>
      </w:r>
      <w:r w:rsidR="009D397D">
        <w:rPr>
          <w:rFonts w:eastAsia="Times New Roman"/>
          <w:bCs/>
          <w:sz w:val="24"/>
          <w:szCs w:val="24"/>
        </w:rPr>
        <w:t xml:space="preserve"> </w:t>
      </w:r>
      <w:r w:rsidR="0069583D">
        <w:rPr>
          <w:rFonts w:eastAsia="Times New Roman"/>
          <w:bCs/>
          <w:sz w:val="24"/>
          <w:szCs w:val="24"/>
        </w:rPr>
        <w:t>Z</w:t>
      </w:r>
      <w:r w:rsidRPr="00A2505C">
        <w:rPr>
          <w:rFonts w:eastAsia="Times New Roman"/>
          <w:bCs/>
          <w:sz w:val="24"/>
          <w:szCs w:val="24"/>
        </w:rPr>
        <w:t xml:space="preserve">ápočet pohledávek pomůže společnosti zlepšit její likviditu, protože </w:t>
      </w:r>
      <w:proofErr w:type="gramStart"/>
      <w:r w:rsidRPr="00A2505C">
        <w:rPr>
          <w:rFonts w:eastAsia="Times New Roman"/>
          <w:bCs/>
          <w:sz w:val="24"/>
          <w:szCs w:val="24"/>
        </w:rPr>
        <w:t>sníží</w:t>
      </w:r>
      <w:proofErr w:type="gramEnd"/>
      <w:r w:rsidRPr="00A2505C">
        <w:rPr>
          <w:rFonts w:eastAsia="Times New Roman"/>
          <w:bCs/>
          <w:sz w:val="24"/>
          <w:szCs w:val="24"/>
        </w:rPr>
        <w:t xml:space="preserve"> objem závazků a posílí disponibilní finanční prostředky.</w:t>
      </w:r>
      <w:r w:rsidR="00753FF8">
        <w:rPr>
          <w:rFonts w:eastAsia="Times New Roman"/>
          <w:bCs/>
          <w:sz w:val="24"/>
          <w:szCs w:val="24"/>
        </w:rPr>
        <w:t xml:space="preserve"> Společnost působí v sektoru, ve kterém se obtížně shání bankovní financování, společnost proto jako jeden z možných zdrojů pro zlepšení finanční kondice a zajištění financí na nové projekty volí cestu zvyšování základního kapitálu společnosti</w:t>
      </w:r>
      <w:r w:rsidR="001D6430">
        <w:rPr>
          <w:rFonts w:eastAsia="Times New Roman"/>
          <w:bCs/>
          <w:sz w:val="24"/>
          <w:szCs w:val="24"/>
        </w:rPr>
        <w:t xml:space="preserve"> a výběru prostředků od akcionářů či dalších </w:t>
      </w:r>
      <w:r w:rsidR="0069583D">
        <w:rPr>
          <w:rFonts w:eastAsia="Times New Roman"/>
          <w:bCs/>
          <w:sz w:val="24"/>
          <w:szCs w:val="24"/>
        </w:rPr>
        <w:t xml:space="preserve">předem určených </w:t>
      </w:r>
      <w:r w:rsidR="001D6430">
        <w:rPr>
          <w:rFonts w:eastAsia="Times New Roman"/>
          <w:bCs/>
          <w:sz w:val="24"/>
          <w:szCs w:val="24"/>
        </w:rPr>
        <w:t>zájemců</w:t>
      </w:r>
      <w:r w:rsidR="00753FF8">
        <w:rPr>
          <w:rFonts w:eastAsia="Times New Roman"/>
          <w:bCs/>
          <w:sz w:val="24"/>
          <w:szCs w:val="24"/>
        </w:rPr>
        <w:t>.</w:t>
      </w:r>
    </w:p>
    <w:p w14:paraId="41282CF6" w14:textId="77777777" w:rsidR="00A17E1E" w:rsidRPr="00776EFB" w:rsidRDefault="00A17E1E" w:rsidP="00B2580E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09431C27" w14:textId="5AF51F90" w:rsidR="00B2580E" w:rsidRPr="00B2580E" w:rsidRDefault="00B2580E" w:rsidP="00B2580E">
      <w:pPr>
        <w:autoSpaceDE w:val="0"/>
        <w:autoSpaceDN w:val="0"/>
        <w:adjustRightInd w:val="0"/>
        <w:spacing w:line="360" w:lineRule="exact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/>
          <w:sz w:val="24"/>
          <w:szCs w:val="24"/>
        </w:rPr>
        <w:t xml:space="preserve">Návrh USNESENÍ č. </w:t>
      </w:r>
      <w:r w:rsidR="001B449B">
        <w:rPr>
          <w:rFonts w:eastAsia="Times New Roman" w:cs="Calibri"/>
          <w:sz w:val="24"/>
          <w:szCs w:val="24"/>
        </w:rPr>
        <w:t>8</w:t>
      </w:r>
    </w:p>
    <w:p w14:paraId="6E9BC7C0" w14:textId="77777777" w:rsidR="00B2580E" w:rsidRPr="00B2580E" w:rsidRDefault="00B2580E" w:rsidP="00B2580E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 w:cs="Calibri"/>
          <w:b/>
          <w:sz w:val="24"/>
          <w:szCs w:val="24"/>
        </w:rPr>
      </w:pPr>
      <w:r w:rsidRPr="00B2580E">
        <w:rPr>
          <w:rFonts w:eastAsia="Times New Roman"/>
          <w:b/>
          <w:sz w:val="24"/>
          <w:szCs w:val="24"/>
        </w:rPr>
        <w:t>Rozsah zvýšení základního kapitálu</w:t>
      </w:r>
    </w:p>
    <w:p w14:paraId="694B0ACE" w14:textId="4A1A222D" w:rsidR="00B2580E" w:rsidRPr="00B2580E" w:rsidRDefault="00B2580E" w:rsidP="00B2580E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/>
          <w:sz w:val="24"/>
          <w:szCs w:val="24"/>
        </w:rPr>
        <w:t xml:space="preserve">Základní kapitál </w:t>
      </w:r>
      <w:r w:rsidRPr="00B2580E">
        <w:rPr>
          <w:rFonts w:eastAsia="Times New Roman" w:cs="Calibri"/>
          <w:sz w:val="24"/>
          <w:szCs w:val="24"/>
        </w:rPr>
        <w:t>MORTAR INVESTMENTS a.s.</w:t>
      </w:r>
      <w:r w:rsidRPr="00B2580E">
        <w:rPr>
          <w:rFonts w:eastAsia="Times New Roman"/>
          <w:sz w:val="24"/>
          <w:szCs w:val="24"/>
        </w:rPr>
        <w:t xml:space="preserve"> se zvyšuje o částku ve výši </w:t>
      </w:r>
      <w:r w:rsidR="00032247" w:rsidRPr="00AA2161">
        <w:rPr>
          <w:rFonts w:eastAsia="Times New Roman" w:cs="Calibri"/>
          <w:sz w:val="24"/>
          <w:szCs w:val="24"/>
        </w:rPr>
        <w:t>8</w:t>
      </w:r>
      <w:r w:rsidRPr="00AA2161">
        <w:rPr>
          <w:rFonts w:eastAsia="Times New Roman"/>
          <w:sz w:val="24"/>
          <w:szCs w:val="24"/>
        </w:rPr>
        <w:t>.000.000</w:t>
      </w:r>
      <w:r w:rsidRPr="00B2580E">
        <w:rPr>
          <w:rFonts w:eastAsia="Times New Roman"/>
          <w:sz w:val="24"/>
          <w:szCs w:val="24"/>
        </w:rPr>
        <w:t xml:space="preserve">,- Kč upsáním nových akcií, a to z dosavadní výše základního kapitálu, která činí 2.000.000,- Kč, na novou výši základního kapitálu ve výši </w:t>
      </w:r>
      <w:proofErr w:type="gramStart"/>
      <w:r w:rsidRPr="00AA2161">
        <w:rPr>
          <w:rFonts w:eastAsia="Times New Roman" w:cs="Calibri"/>
          <w:sz w:val="24"/>
          <w:szCs w:val="24"/>
        </w:rPr>
        <w:t>1</w:t>
      </w:r>
      <w:r w:rsidR="00032247" w:rsidRPr="00AA2161">
        <w:rPr>
          <w:rFonts w:eastAsia="Times New Roman" w:cs="Calibri"/>
          <w:sz w:val="24"/>
          <w:szCs w:val="24"/>
        </w:rPr>
        <w:t>0</w:t>
      </w:r>
      <w:r w:rsidRPr="00AA2161">
        <w:rPr>
          <w:rFonts w:eastAsia="Times New Roman"/>
          <w:sz w:val="24"/>
          <w:szCs w:val="24"/>
        </w:rPr>
        <w:t>.000.000</w:t>
      </w:r>
      <w:r w:rsidRPr="00B2580E">
        <w:rPr>
          <w:rFonts w:eastAsia="Times New Roman"/>
          <w:sz w:val="24"/>
          <w:szCs w:val="24"/>
        </w:rPr>
        <w:t>,-</w:t>
      </w:r>
      <w:proofErr w:type="gramEnd"/>
      <w:r w:rsidRPr="00B2580E">
        <w:rPr>
          <w:rFonts w:eastAsia="Times New Roman"/>
          <w:sz w:val="24"/>
          <w:szCs w:val="24"/>
        </w:rPr>
        <w:t xml:space="preserve"> Kč. </w:t>
      </w:r>
    </w:p>
    <w:p w14:paraId="7EEA7CFD" w14:textId="77777777" w:rsidR="00B2580E" w:rsidRPr="00B2580E" w:rsidRDefault="00B2580E" w:rsidP="00B2580E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4"/>
          <w:szCs w:val="24"/>
        </w:rPr>
      </w:pPr>
    </w:p>
    <w:p w14:paraId="04C9F54B" w14:textId="77777777" w:rsidR="00B2580E" w:rsidRPr="00B2580E" w:rsidRDefault="00B2580E" w:rsidP="00B2580E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/>
          <w:b/>
          <w:sz w:val="24"/>
          <w:szCs w:val="24"/>
        </w:rPr>
      </w:pPr>
      <w:r w:rsidRPr="00B2580E">
        <w:rPr>
          <w:rFonts w:eastAsia="Times New Roman" w:cs="Calibri"/>
          <w:b/>
          <w:sz w:val="24"/>
          <w:szCs w:val="24"/>
        </w:rPr>
        <w:t>Počet, jmenovitá hodnota, druh a forma upisovaných akcií</w:t>
      </w:r>
    </w:p>
    <w:p w14:paraId="52D3E9A1" w14:textId="1404BB9C" w:rsidR="00B2580E" w:rsidRPr="00B2580E" w:rsidRDefault="00B2580E" w:rsidP="00B2580E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 w:cs="Calibri"/>
          <w:sz w:val="24"/>
          <w:szCs w:val="24"/>
        </w:rPr>
        <w:t xml:space="preserve">Nepřipouští se upisování akcií nad částku </w:t>
      </w:r>
      <w:proofErr w:type="gramStart"/>
      <w:r w:rsidR="00032247" w:rsidRPr="00AA2161">
        <w:rPr>
          <w:rFonts w:eastAsia="Times New Roman"/>
          <w:sz w:val="24"/>
          <w:szCs w:val="24"/>
        </w:rPr>
        <w:t>8</w:t>
      </w:r>
      <w:r w:rsidRPr="00AA2161">
        <w:rPr>
          <w:rFonts w:eastAsia="Times New Roman" w:cs="Calibri"/>
          <w:sz w:val="24"/>
          <w:szCs w:val="24"/>
        </w:rPr>
        <w:t>.000.000</w:t>
      </w:r>
      <w:r w:rsidRPr="00B2580E">
        <w:rPr>
          <w:rFonts w:eastAsia="Times New Roman" w:cs="Calibri"/>
          <w:sz w:val="24"/>
          <w:szCs w:val="24"/>
        </w:rPr>
        <w:t>,-</w:t>
      </w:r>
      <w:proofErr w:type="gramEnd"/>
      <w:r w:rsidRPr="00B2580E">
        <w:rPr>
          <w:rFonts w:eastAsia="Times New Roman" w:cs="Calibri"/>
          <w:sz w:val="24"/>
          <w:szCs w:val="24"/>
        </w:rPr>
        <w:t xml:space="preserve"> Kč. </w:t>
      </w:r>
      <w:r w:rsidR="00A23D0C">
        <w:rPr>
          <w:rFonts w:eastAsia="Times New Roman" w:cs="Calibri"/>
          <w:sz w:val="24"/>
          <w:szCs w:val="24"/>
        </w:rPr>
        <w:t>Připouští</w:t>
      </w:r>
      <w:r w:rsidRPr="00B2580E">
        <w:rPr>
          <w:rFonts w:eastAsia="Times New Roman" w:cs="Calibri"/>
          <w:sz w:val="24"/>
          <w:szCs w:val="24"/>
        </w:rPr>
        <w:t xml:space="preserve"> se upisování akcií pod částku </w:t>
      </w:r>
      <w:proofErr w:type="gramStart"/>
      <w:r w:rsidR="00032247" w:rsidRPr="00AA2161">
        <w:rPr>
          <w:rFonts w:eastAsia="Times New Roman"/>
          <w:sz w:val="24"/>
          <w:szCs w:val="24"/>
        </w:rPr>
        <w:t>8</w:t>
      </w:r>
      <w:r w:rsidRPr="00AA2161">
        <w:rPr>
          <w:rFonts w:eastAsia="Times New Roman" w:cs="Calibri"/>
          <w:sz w:val="24"/>
          <w:szCs w:val="24"/>
        </w:rPr>
        <w:t>.000.000</w:t>
      </w:r>
      <w:r w:rsidRPr="00B2580E">
        <w:rPr>
          <w:rFonts w:eastAsia="Times New Roman" w:cs="Calibri"/>
          <w:sz w:val="24"/>
          <w:szCs w:val="24"/>
        </w:rPr>
        <w:t>,-</w:t>
      </w:r>
      <w:proofErr w:type="gramEnd"/>
      <w:r w:rsidRPr="00B2580E">
        <w:rPr>
          <w:rFonts w:eastAsia="Times New Roman" w:cs="Calibri"/>
          <w:sz w:val="24"/>
          <w:szCs w:val="24"/>
        </w:rPr>
        <w:t xml:space="preserve"> Kč. Počet upisovaných akcií je </w:t>
      </w:r>
      <w:r w:rsidR="00032247" w:rsidRPr="00AA2161">
        <w:rPr>
          <w:rFonts w:eastAsia="Times New Roman"/>
          <w:sz w:val="24"/>
          <w:szCs w:val="24"/>
        </w:rPr>
        <w:t>8</w:t>
      </w:r>
      <w:r w:rsidRPr="00AA2161">
        <w:rPr>
          <w:rFonts w:eastAsia="Times New Roman"/>
          <w:sz w:val="24"/>
          <w:szCs w:val="24"/>
        </w:rPr>
        <w:t xml:space="preserve">0 </w:t>
      </w:r>
      <w:r w:rsidRPr="00AA2161">
        <w:rPr>
          <w:rFonts w:eastAsia="Times New Roman" w:cs="Calibri"/>
          <w:sz w:val="24"/>
          <w:szCs w:val="24"/>
        </w:rPr>
        <w:t>ks</w:t>
      </w:r>
      <w:r w:rsidRPr="00B2580E">
        <w:rPr>
          <w:rFonts w:eastAsia="Times New Roman"/>
          <w:sz w:val="24"/>
          <w:szCs w:val="24"/>
        </w:rPr>
        <w:t xml:space="preserve">, jmenovitá hodnota jedné akcie je </w:t>
      </w:r>
      <w:proofErr w:type="gramStart"/>
      <w:r w:rsidRPr="00255C8A">
        <w:rPr>
          <w:rFonts w:eastAsia="Times New Roman" w:cs="Calibri"/>
          <w:sz w:val="24"/>
          <w:szCs w:val="24"/>
        </w:rPr>
        <w:t>10</w:t>
      </w:r>
      <w:r w:rsidRPr="00255C8A">
        <w:rPr>
          <w:rFonts w:eastAsia="Times New Roman"/>
          <w:sz w:val="24"/>
          <w:szCs w:val="24"/>
        </w:rPr>
        <w:t>0</w:t>
      </w:r>
      <w:r w:rsidRPr="00255C8A">
        <w:rPr>
          <w:rFonts w:eastAsia="Times New Roman" w:cs="Calibri"/>
          <w:sz w:val="24"/>
          <w:szCs w:val="24"/>
        </w:rPr>
        <w:t>.000,-</w:t>
      </w:r>
      <w:proofErr w:type="gramEnd"/>
      <w:r w:rsidRPr="00255C8A">
        <w:rPr>
          <w:rFonts w:eastAsia="Times New Roman" w:cs="Calibri"/>
          <w:sz w:val="24"/>
          <w:szCs w:val="24"/>
        </w:rPr>
        <w:t xml:space="preserve"> Kč</w:t>
      </w:r>
      <w:r w:rsidRPr="00B2580E">
        <w:rPr>
          <w:rFonts w:eastAsia="Times New Roman"/>
          <w:sz w:val="24"/>
          <w:szCs w:val="24"/>
        </w:rPr>
        <w:t xml:space="preserve">. Jmenovitá hodnota všech upisovaných akcií je </w:t>
      </w:r>
      <w:proofErr w:type="gramStart"/>
      <w:r w:rsidR="00032247" w:rsidRPr="00AA2161">
        <w:rPr>
          <w:rFonts w:eastAsia="Times New Roman" w:cs="Calibri"/>
          <w:sz w:val="24"/>
          <w:szCs w:val="24"/>
        </w:rPr>
        <w:t>8</w:t>
      </w:r>
      <w:r w:rsidRPr="00AA2161">
        <w:rPr>
          <w:rFonts w:eastAsia="Times New Roman"/>
          <w:sz w:val="24"/>
          <w:szCs w:val="24"/>
        </w:rPr>
        <w:t>.000.000</w:t>
      </w:r>
      <w:r w:rsidRPr="00B2580E">
        <w:rPr>
          <w:rFonts w:eastAsia="Times New Roman"/>
          <w:sz w:val="24"/>
          <w:szCs w:val="24"/>
        </w:rPr>
        <w:t>,-</w:t>
      </w:r>
      <w:proofErr w:type="gramEnd"/>
      <w:r w:rsidRPr="00B2580E">
        <w:rPr>
          <w:rFonts w:eastAsia="Times New Roman"/>
          <w:sz w:val="24"/>
          <w:szCs w:val="24"/>
        </w:rPr>
        <w:t xml:space="preserve"> Kč. </w:t>
      </w:r>
    </w:p>
    <w:p w14:paraId="26B6A5D9" w14:textId="77777777" w:rsidR="00B2580E" w:rsidRPr="00B2580E" w:rsidRDefault="00B2580E" w:rsidP="00B2580E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/>
          <w:sz w:val="24"/>
          <w:szCs w:val="24"/>
        </w:rPr>
      </w:pPr>
    </w:p>
    <w:p w14:paraId="48053FF0" w14:textId="53071D67" w:rsidR="00B2580E" w:rsidRPr="00B2580E" w:rsidRDefault="00B2580E" w:rsidP="00B2580E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 w:cs="Calibri"/>
          <w:sz w:val="24"/>
          <w:szCs w:val="24"/>
        </w:rPr>
        <w:t xml:space="preserve">Emisní kurz jedné nově upisované akcie je </w:t>
      </w:r>
      <w:proofErr w:type="gramStart"/>
      <w:r w:rsidRPr="00255C8A">
        <w:rPr>
          <w:rFonts w:eastAsia="Times New Roman"/>
          <w:sz w:val="24"/>
          <w:szCs w:val="24"/>
        </w:rPr>
        <w:t>1</w:t>
      </w:r>
      <w:r w:rsidRPr="00255C8A">
        <w:rPr>
          <w:rFonts w:eastAsia="Times New Roman" w:cs="Calibri"/>
          <w:sz w:val="24"/>
          <w:szCs w:val="24"/>
        </w:rPr>
        <w:t>0</w:t>
      </w:r>
      <w:r w:rsidRPr="00255C8A">
        <w:rPr>
          <w:rFonts w:eastAsia="Times New Roman"/>
          <w:sz w:val="24"/>
          <w:szCs w:val="24"/>
        </w:rPr>
        <w:t>0.000,-</w:t>
      </w:r>
      <w:proofErr w:type="gramEnd"/>
      <w:r w:rsidRPr="00255C8A">
        <w:rPr>
          <w:rFonts w:eastAsia="Times New Roman"/>
          <w:sz w:val="24"/>
          <w:szCs w:val="24"/>
        </w:rPr>
        <w:t xml:space="preserve"> Kč</w:t>
      </w:r>
      <w:r w:rsidRPr="00B2580E">
        <w:rPr>
          <w:rFonts w:eastAsia="Times New Roman" w:cs="Calibri"/>
          <w:sz w:val="24"/>
          <w:szCs w:val="24"/>
        </w:rPr>
        <w:t xml:space="preserve">. Emisní kurz všech kusů nově upisovaných akcií je </w:t>
      </w:r>
      <w:proofErr w:type="gramStart"/>
      <w:r w:rsidR="00032247" w:rsidRPr="00AA2161">
        <w:rPr>
          <w:rFonts w:eastAsia="Times New Roman"/>
          <w:sz w:val="24"/>
          <w:szCs w:val="24"/>
        </w:rPr>
        <w:t>8</w:t>
      </w:r>
      <w:r w:rsidRPr="00AA2161">
        <w:rPr>
          <w:rFonts w:eastAsia="Times New Roman" w:cs="Calibri"/>
          <w:sz w:val="24"/>
          <w:szCs w:val="24"/>
        </w:rPr>
        <w:t>.000.000</w:t>
      </w:r>
      <w:r w:rsidRPr="00B2580E">
        <w:rPr>
          <w:rFonts w:eastAsia="Times New Roman" w:cs="Calibri"/>
          <w:sz w:val="24"/>
          <w:szCs w:val="24"/>
        </w:rPr>
        <w:t>,-</w:t>
      </w:r>
      <w:proofErr w:type="gramEnd"/>
      <w:r w:rsidRPr="00B2580E">
        <w:rPr>
          <w:rFonts w:eastAsia="Times New Roman" w:cs="Calibri"/>
          <w:sz w:val="24"/>
          <w:szCs w:val="24"/>
        </w:rPr>
        <w:t xml:space="preserve"> Kč. Upisované </w:t>
      </w:r>
      <w:r w:rsidRPr="00DA3791">
        <w:rPr>
          <w:rFonts w:eastAsia="Times New Roman"/>
          <w:sz w:val="24"/>
          <w:szCs w:val="24"/>
        </w:rPr>
        <w:t>akcie jsou kmenové, převoditelné</w:t>
      </w:r>
      <w:r w:rsidR="00A528EC" w:rsidRPr="00DA3791">
        <w:rPr>
          <w:rFonts w:eastAsia="Times New Roman"/>
          <w:sz w:val="24"/>
          <w:szCs w:val="24"/>
        </w:rPr>
        <w:t xml:space="preserve"> se souhlasem valné hromady společnosti</w:t>
      </w:r>
      <w:r w:rsidRPr="00DA3791">
        <w:rPr>
          <w:rFonts w:eastAsia="Times New Roman"/>
          <w:sz w:val="24"/>
          <w:szCs w:val="24"/>
        </w:rPr>
        <w:t>, na jméno</w:t>
      </w:r>
      <w:r w:rsidR="00DB34B3" w:rsidRPr="00DA3791">
        <w:rPr>
          <w:rFonts w:eastAsia="Times New Roman" w:cs="Calibri"/>
          <w:sz w:val="24"/>
          <w:szCs w:val="24"/>
        </w:rPr>
        <w:t xml:space="preserve"> a jsou</w:t>
      </w:r>
      <w:r w:rsidRPr="00DA3791">
        <w:rPr>
          <w:rFonts w:eastAsia="Times New Roman"/>
          <w:sz w:val="24"/>
          <w:szCs w:val="24"/>
        </w:rPr>
        <w:t xml:space="preserve"> </w:t>
      </w:r>
      <w:r w:rsidR="00B71478" w:rsidRPr="00DA3791">
        <w:rPr>
          <w:rFonts w:eastAsia="Times New Roman" w:cs="Calibri"/>
          <w:sz w:val="24"/>
          <w:szCs w:val="24"/>
        </w:rPr>
        <w:t>v listinné podobě</w:t>
      </w:r>
      <w:r w:rsidR="00DB34B3" w:rsidRPr="00DA3791">
        <w:rPr>
          <w:rFonts w:eastAsia="Times New Roman"/>
          <w:sz w:val="24"/>
          <w:szCs w:val="24"/>
        </w:rPr>
        <w:t xml:space="preserve">, s každou akcií je spojen 1 hlas na valné hromadě. Jedná se o akcie stejného druhu jako akcie již vydané dle čl. 5 stanov. </w:t>
      </w:r>
    </w:p>
    <w:p w14:paraId="0C72A651" w14:textId="77777777" w:rsidR="00B2580E" w:rsidRPr="00B2580E" w:rsidRDefault="00B2580E" w:rsidP="00B2580E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4"/>
          <w:szCs w:val="24"/>
        </w:rPr>
      </w:pPr>
    </w:p>
    <w:p w14:paraId="256339E2" w14:textId="77777777" w:rsidR="00B2580E" w:rsidRPr="00B2580E" w:rsidRDefault="00B2580E" w:rsidP="00B2580E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/>
          <w:b/>
          <w:sz w:val="24"/>
          <w:szCs w:val="24"/>
        </w:rPr>
      </w:pPr>
      <w:r w:rsidRPr="00B2580E">
        <w:rPr>
          <w:rFonts w:eastAsia="Times New Roman" w:cs="Calibri"/>
          <w:b/>
          <w:sz w:val="24"/>
          <w:szCs w:val="24"/>
        </w:rPr>
        <w:t>Přednostní právo</w:t>
      </w:r>
    </w:p>
    <w:p w14:paraId="6AB05F60" w14:textId="46006164" w:rsidR="00B2580E" w:rsidRPr="00B2580E" w:rsidRDefault="00B2580E" w:rsidP="00B2580E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 w:cs="Calibri"/>
          <w:sz w:val="24"/>
          <w:szCs w:val="24"/>
        </w:rPr>
        <w:t xml:space="preserve">Akcionáři </w:t>
      </w:r>
      <w:r w:rsidRPr="00B2580E">
        <w:rPr>
          <w:rFonts w:eastAsia="Times New Roman"/>
          <w:sz w:val="24"/>
          <w:szCs w:val="24"/>
        </w:rPr>
        <w:t xml:space="preserve">MORTAR INVESTMENTS </w:t>
      </w:r>
      <w:r w:rsidRPr="00B2580E">
        <w:rPr>
          <w:rFonts w:eastAsia="Times New Roman" w:cs="Calibri"/>
          <w:sz w:val="24"/>
          <w:szCs w:val="24"/>
        </w:rPr>
        <w:t>mají přednostní práv</w:t>
      </w:r>
      <w:bookmarkStart w:id="6" w:name="_Hlk132188054"/>
      <w:r w:rsidRPr="00B2580E">
        <w:rPr>
          <w:rFonts w:eastAsia="Times New Roman"/>
          <w:sz w:val="24"/>
          <w:szCs w:val="24"/>
        </w:rPr>
        <w:t xml:space="preserve">o k úpisu nových akcií upisovaných ke zvýšení základního kapitálu </w:t>
      </w:r>
      <w:bookmarkStart w:id="7" w:name="_Hlk170401721"/>
      <w:r w:rsidRPr="00B2580E">
        <w:rPr>
          <w:rFonts w:eastAsia="Times New Roman"/>
          <w:sz w:val="24"/>
          <w:szCs w:val="24"/>
        </w:rPr>
        <w:t>v </w:t>
      </w:r>
      <w:r w:rsidR="003809CE">
        <w:rPr>
          <w:rFonts w:eastAsia="Times New Roman"/>
          <w:sz w:val="24"/>
          <w:szCs w:val="24"/>
        </w:rPr>
        <w:t>poměru</w:t>
      </w:r>
      <w:r w:rsidRPr="00B2580E">
        <w:rPr>
          <w:rFonts w:eastAsia="Times New Roman"/>
          <w:sz w:val="24"/>
          <w:szCs w:val="24"/>
        </w:rPr>
        <w:t xml:space="preserve"> jejich </w:t>
      </w:r>
      <w:r w:rsidR="003809CE">
        <w:rPr>
          <w:rFonts w:eastAsia="Times New Roman"/>
          <w:sz w:val="24"/>
          <w:szCs w:val="24"/>
        </w:rPr>
        <w:t>akcií k základnímu kapitálu</w:t>
      </w:r>
      <w:r w:rsidR="001E7A85">
        <w:rPr>
          <w:rFonts w:eastAsia="Times New Roman"/>
          <w:sz w:val="24"/>
          <w:szCs w:val="24"/>
        </w:rPr>
        <w:t>.</w:t>
      </w:r>
      <w:bookmarkEnd w:id="7"/>
      <w:r w:rsidRPr="00B2580E">
        <w:rPr>
          <w:rFonts w:eastAsia="Times New Roman"/>
          <w:sz w:val="24"/>
          <w:szCs w:val="24"/>
        </w:rPr>
        <w:t xml:space="preserve"> </w:t>
      </w:r>
      <w:bookmarkEnd w:id="6"/>
      <w:r w:rsidRPr="00B2580E">
        <w:rPr>
          <w:rFonts w:eastAsia="Times New Roman" w:cs="Calibri"/>
          <w:sz w:val="24"/>
          <w:szCs w:val="24"/>
        </w:rPr>
        <w:t xml:space="preserve">Přednostní právo k úpisu nových akcií </w:t>
      </w:r>
      <w:r w:rsidR="003379E2">
        <w:rPr>
          <w:rFonts w:eastAsia="Times New Roman" w:cs="Calibri"/>
          <w:sz w:val="24"/>
          <w:szCs w:val="24"/>
        </w:rPr>
        <w:t xml:space="preserve">můžou akcionáři MORTAR INVESTMENTS </w:t>
      </w:r>
      <w:r w:rsidRPr="00B2580E">
        <w:rPr>
          <w:rFonts w:eastAsia="Times New Roman" w:cs="Calibri"/>
          <w:sz w:val="24"/>
          <w:szCs w:val="24"/>
        </w:rPr>
        <w:t xml:space="preserve">vykonat </w:t>
      </w:r>
      <w:r w:rsidR="003379E2">
        <w:rPr>
          <w:rFonts w:eastAsia="Times New Roman" w:cs="Calibri"/>
          <w:sz w:val="24"/>
          <w:szCs w:val="24"/>
        </w:rPr>
        <w:t>v </w:t>
      </w:r>
      <w:r w:rsidR="003379E2" w:rsidRPr="003379E2">
        <w:rPr>
          <w:rFonts w:eastAsia="Times New Roman"/>
          <w:sz w:val="24"/>
          <w:szCs w:val="24"/>
        </w:rPr>
        <w:t xml:space="preserve">provozovně MORTAR INVESTMENTS </w:t>
      </w:r>
      <w:r w:rsidR="003379E2">
        <w:rPr>
          <w:rFonts w:eastAsia="Times New Roman"/>
          <w:sz w:val="24"/>
          <w:szCs w:val="24"/>
        </w:rPr>
        <w:t xml:space="preserve">na adrese </w:t>
      </w:r>
      <w:proofErr w:type="spellStart"/>
      <w:r w:rsidR="003379E2" w:rsidRPr="003379E2">
        <w:rPr>
          <w:rFonts w:eastAsia="Times New Roman"/>
          <w:sz w:val="24"/>
          <w:szCs w:val="24"/>
        </w:rPr>
        <w:t>Encovany</w:t>
      </w:r>
      <w:proofErr w:type="spellEnd"/>
      <w:r w:rsidR="003379E2" w:rsidRPr="003379E2">
        <w:rPr>
          <w:rFonts w:eastAsia="Times New Roman"/>
          <w:sz w:val="24"/>
          <w:szCs w:val="24"/>
        </w:rPr>
        <w:t xml:space="preserve"> č.p. 106, Polepy 411 </w:t>
      </w:r>
      <w:r w:rsidR="005416C8" w:rsidRPr="00031E69">
        <w:rPr>
          <w:rFonts w:eastAsia="Times New Roman"/>
          <w:color w:val="auto"/>
          <w:sz w:val="24"/>
          <w:szCs w:val="24"/>
        </w:rPr>
        <w:t>45 ve</w:t>
      </w:r>
      <w:r w:rsidRPr="00031E69">
        <w:rPr>
          <w:rFonts w:eastAsia="Times New Roman" w:cs="Calibri"/>
          <w:color w:val="auto"/>
          <w:sz w:val="24"/>
          <w:szCs w:val="24"/>
        </w:rPr>
        <w:t xml:space="preserve"> lhůtě </w:t>
      </w:r>
      <w:r w:rsidR="00746C86" w:rsidRPr="002A2978">
        <w:rPr>
          <w:rFonts w:eastAsia="Times New Roman" w:cs="Calibri"/>
          <w:color w:val="auto"/>
          <w:sz w:val="24"/>
          <w:szCs w:val="24"/>
        </w:rPr>
        <w:t>3</w:t>
      </w:r>
      <w:r w:rsidRPr="002A2978">
        <w:rPr>
          <w:rFonts w:eastAsia="Times New Roman" w:cs="Calibri"/>
          <w:color w:val="auto"/>
          <w:sz w:val="24"/>
          <w:szCs w:val="24"/>
        </w:rPr>
        <w:t xml:space="preserve"> </w:t>
      </w:r>
      <w:r w:rsidR="009F23A7" w:rsidRPr="002A2978">
        <w:rPr>
          <w:rFonts w:eastAsia="Times New Roman" w:cs="Calibri"/>
          <w:color w:val="auto"/>
          <w:sz w:val="24"/>
          <w:szCs w:val="24"/>
        </w:rPr>
        <w:t xml:space="preserve">týdny </w:t>
      </w:r>
      <w:r w:rsidR="009F23A7" w:rsidRPr="00031E69">
        <w:rPr>
          <w:color w:val="auto"/>
        </w:rPr>
        <w:t>ode</w:t>
      </w:r>
      <w:r w:rsidR="00FA4FBD" w:rsidRPr="00031E69">
        <w:rPr>
          <w:rFonts w:eastAsia="Times New Roman" w:cs="Calibri"/>
          <w:color w:val="auto"/>
          <w:sz w:val="24"/>
          <w:szCs w:val="24"/>
        </w:rPr>
        <w:t xml:space="preserve"> dne</w:t>
      </w:r>
      <w:r w:rsidR="003379E2" w:rsidRPr="00031E69">
        <w:rPr>
          <w:rFonts w:eastAsia="Times New Roman" w:cs="Calibri"/>
          <w:color w:val="auto"/>
          <w:sz w:val="24"/>
          <w:szCs w:val="24"/>
        </w:rPr>
        <w:t>, kdy jim bude doručeno oznámení správní rady o možnosti upsat nové akcie s využitím přednostního práva</w:t>
      </w:r>
      <w:r w:rsidRPr="00B2580E">
        <w:rPr>
          <w:rFonts w:eastAsia="Times New Roman" w:cs="Calibri"/>
          <w:sz w:val="24"/>
          <w:szCs w:val="24"/>
        </w:rPr>
        <w:t xml:space="preserve">, a to vždy ve všední dny </w:t>
      </w:r>
      <w:r w:rsidRPr="00D76BA4">
        <w:rPr>
          <w:rFonts w:eastAsia="Times New Roman"/>
          <w:sz w:val="24"/>
          <w:szCs w:val="24"/>
        </w:rPr>
        <w:t>od 8:00 hod do 16:00 hod</w:t>
      </w:r>
      <w:r w:rsidR="00605794" w:rsidRPr="00031E69">
        <w:rPr>
          <w:rFonts w:eastAsia="Times New Roman"/>
          <w:color w:val="auto"/>
          <w:sz w:val="24"/>
          <w:szCs w:val="24"/>
        </w:rPr>
        <w:t>; k upsání akcie dochází uzavřením smlouvy o upsání akcií</w:t>
      </w:r>
      <w:r w:rsidRPr="00B2580E">
        <w:rPr>
          <w:rFonts w:eastAsia="Times New Roman" w:cs="Calibri"/>
          <w:sz w:val="24"/>
          <w:szCs w:val="24"/>
        </w:rPr>
        <w:t xml:space="preserve">. </w:t>
      </w:r>
      <w:bookmarkStart w:id="8" w:name="_Hlk172712399"/>
      <w:r w:rsidR="00DE31C8">
        <w:rPr>
          <w:rFonts w:eastAsia="Times New Roman" w:cs="Calibri"/>
          <w:sz w:val="24"/>
          <w:szCs w:val="24"/>
        </w:rPr>
        <w:t>Emisní kurz lze hradit prostřednictvím zápočtu stávajících pohledávek akcionářů</w:t>
      </w:r>
      <w:r w:rsidR="00844645">
        <w:rPr>
          <w:rFonts w:eastAsia="Times New Roman" w:cs="Calibri"/>
          <w:sz w:val="24"/>
          <w:szCs w:val="24"/>
        </w:rPr>
        <w:t xml:space="preserve"> za společností</w:t>
      </w:r>
      <w:r w:rsidR="00DE31C8">
        <w:rPr>
          <w:rFonts w:eastAsia="Times New Roman" w:cs="Calibri"/>
          <w:sz w:val="24"/>
          <w:szCs w:val="24"/>
        </w:rPr>
        <w:t xml:space="preserve"> nebo úhradou</w:t>
      </w:r>
      <w:r w:rsidR="00406821">
        <w:rPr>
          <w:rFonts w:eastAsia="Times New Roman" w:cs="Calibri"/>
          <w:sz w:val="24"/>
          <w:szCs w:val="24"/>
        </w:rPr>
        <w:t xml:space="preserve"> bezhotovostním převodem</w:t>
      </w:r>
      <w:r w:rsidR="00975571">
        <w:rPr>
          <w:rFonts w:eastAsia="Times New Roman" w:cs="Calibri"/>
          <w:sz w:val="24"/>
          <w:szCs w:val="24"/>
        </w:rPr>
        <w:t xml:space="preserve"> peněz</w:t>
      </w:r>
      <w:r w:rsidR="00DE31C8">
        <w:rPr>
          <w:rFonts w:eastAsia="Times New Roman" w:cs="Calibri"/>
          <w:sz w:val="24"/>
          <w:szCs w:val="24"/>
        </w:rPr>
        <w:t xml:space="preserve"> na k tomu určený zvláštní účet společnosti. </w:t>
      </w:r>
      <w:r w:rsidR="00E258A1">
        <w:rPr>
          <w:rFonts w:eastAsia="Times New Roman" w:cs="Calibri"/>
          <w:sz w:val="24"/>
          <w:szCs w:val="24"/>
        </w:rPr>
        <w:t xml:space="preserve">Obě možnosti </w:t>
      </w:r>
      <w:r w:rsidR="00E258A1">
        <w:rPr>
          <w:rFonts w:eastAsia="Times New Roman" w:cs="Calibri"/>
          <w:sz w:val="24"/>
          <w:szCs w:val="24"/>
        </w:rPr>
        <w:lastRenderedPageBreak/>
        <w:t xml:space="preserve">lze kombinovat. </w:t>
      </w:r>
      <w:r w:rsidR="00406821">
        <w:rPr>
          <w:rFonts w:eastAsia="Times New Roman" w:cs="Calibri"/>
          <w:sz w:val="24"/>
          <w:szCs w:val="24"/>
        </w:rPr>
        <w:t xml:space="preserve">V případě úhrady emisního kurzu bezhotovostním převodem </w:t>
      </w:r>
      <w:r w:rsidR="00975571">
        <w:rPr>
          <w:rFonts w:eastAsia="Times New Roman" w:cs="Calibri"/>
          <w:sz w:val="24"/>
          <w:szCs w:val="24"/>
        </w:rPr>
        <w:t xml:space="preserve">peněz </w:t>
      </w:r>
      <w:r w:rsidR="00406821">
        <w:rPr>
          <w:rFonts w:eastAsia="Times New Roman" w:cs="Calibri"/>
          <w:sz w:val="24"/>
          <w:szCs w:val="24"/>
        </w:rPr>
        <w:t>je e</w:t>
      </w:r>
      <w:r w:rsidRPr="00B2580E">
        <w:rPr>
          <w:rFonts w:eastAsia="Times New Roman" w:cs="Calibri"/>
          <w:sz w:val="24"/>
          <w:szCs w:val="24"/>
        </w:rPr>
        <w:t>misní kurz</w:t>
      </w:r>
      <w:r w:rsidR="007F1768">
        <w:rPr>
          <w:rFonts w:eastAsia="Times New Roman" w:cs="Calibri"/>
          <w:sz w:val="24"/>
          <w:szCs w:val="24"/>
        </w:rPr>
        <w:t xml:space="preserve"> </w:t>
      </w:r>
      <w:r w:rsidRPr="00B2580E">
        <w:rPr>
          <w:rFonts w:eastAsia="Times New Roman" w:cs="Calibri"/>
          <w:sz w:val="24"/>
          <w:szCs w:val="24"/>
        </w:rPr>
        <w:t>splatn</w:t>
      </w:r>
      <w:r w:rsidR="00227BDE">
        <w:rPr>
          <w:rFonts w:eastAsia="Times New Roman" w:cs="Calibri"/>
          <w:sz w:val="24"/>
          <w:szCs w:val="24"/>
        </w:rPr>
        <w:t>ý</w:t>
      </w:r>
      <w:r w:rsidRPr="00B2580E">
        <w:rPr>
          <w:rFonts w:eastAsia="Times New Roman"/>
          <w:sz w:val="24"/>
          <w:szCs w:val="24"/>
        </w:rPr>
        <w:t xml:space="preserve"> </w:t>
      </w:r>
      <w:r w:rsidR="00406821">
        <w:rPr>
          <w:rFonts w:eastAsia="Times New Roman"/>
          <w:sz w:val="24"/>
          <w:szCs w:val="24"/>
        </w:rPr>
        <w:t xml:space="preserve">nejpozději </w:t>
      </w:r>
      <w:r w:rsidRPr="00B2580E">
        <w:rPr>
          <w:rFonts w:eastAsia="Times New Roman"/>
          <w:sz w:val="24"/>
          <w:szCs w:val="24"/>
        </w:rPr>
        <w:t>ve l</w:t>
      </w:r>
      <w:r w:rsidRPr="00B2580E">
        <w:rPr>
          <w:rFonts w:eastAsia="Times New Roman" w:cs="Calibri"/>
          <w:sz w:val="24"/>
          <w:szCs w:val="24"/>
        </w:rPr>
        <w:t xml:space="preserve">hůtě </w:t>
      </w:r>
      <w:r w:rsidR="0054005D" w:rsidRPr="002A2978">
        <w:rPr>
          <w:rFonts w:eastAsia="Times New Roman" w:cs="Calibri"/>
          <w:sz w:val="24"/>
          <w:szCs w:val="24"/>
        </w:rPr>
        <w:t>30</w:t>
      </w:r>
      <w:r w:rsidR="00406821" w:rsidRPr="002A2978">
        <w:rPr>
          <w:rFonts w:eastAsia="Times New Roman" w:cs="Calibri"/>
          <w:sz w:val="24"/>
          <w:szCs w:val="24"/>
        </w:rPr>
        <w:t xml:space="preserve"> dní</w:t>
      </w:r>
      <w:r w:rsidR="00406821">
        <w:rPr>
          <w:rFonts w:eastAsia="Times New Roman" w:cs="Calibri"/>
          <w:sz w:val="24"/>
          <w:szCs w:val="24"/>
        </w:rPr>
        <w:t xml:space="preserve"> ode dne vykonání přednostního práva k úpisu nových akcií akcionářem </w:t>
      </w:r>
      <w:r w:rsidRPr="00B2580E">
        <w:rPr>
          <w:rFonts w:eastAsia="Times New Roman" w:cs="Calibri"/>
          <w:sz w:val="24"/>
          <w:szCs w:val="24"/>
        </w:rPr>
        <w:t xml:space="preserve">na </w:t>
      </w:r>
      <w:r w:rsidR="007F1768">
        <w:rPr>
          <w:rFonts w:eastAsia="Times New Roman" w:cs="Calibri"/>
          <w:sz w:val="24"/>
          <w:szCs w:val="24"/>
        </w:rPr>
        <w:t xml:space="preserve">zvláštní </w:t>
      </w:r>
      <w:r w:rsidRPr="00B2580E">
        <w:rPr>
          <w:rFonts w:eastAsia="Times New Roman" w:cs="Calibri"/>
          <w:sz w:val="24"/>
          <w:szCs w:val="24"/>
        </w:rPr>
        <w:t xml:space="preserve">bankovní účet společnosti č. </w:t>
      </w:r>
      <w:r w:rsidR="00290F22" w:rsidRPr="00290F22">
        <w:rPr>
          <w:rFonts w:eastAsia="Times New Roman"/>
          <w:sz w:val="24"/>
          <w:szCs w:val="24"/>
        </w:rPr>
        <w:t>6678722389/0800</w:t>
      </w:r>
      <w:r w:rsidRPr="00290F22">
        <w:rPr>
          <w:rFonts w:eastAsia="Times New Roman"/>
          <w:sz w:val="24"/>
          <w:szCs w:val="24"/>
        </w:rPr>
        <w:t>,</w:t>
      </w:r>
      <w:r w:rsidRPr="00B2580E">
        <w:rPr>
          <w:rFonts w:eastAsia="Times New Roman" w:cs="Calibri"/>
          <w:sz w:val="24"/>
          <w:szCs w:val="24"/>
        </w:rPr>
        <w:t xml:space="preserve"> </w:t>
      </w:r>
      <w:r w:rsidR="00290F22">
        <w:rPr>
          <w:rFonts w:eastAsia="Times New Roman" w:cs="Calibri"/>
          <w:sz w:val="24"/>
          <w:szCs w:val="24"/>
        </w:rPr>
        <w:t xml:space="preserve">vedený u </w:t>
      </w:r>
      <w:r w:rsidR="00290F22" w:rsidRPr="00290F22">
        <w:rPr>
          <w:rFonts w:eastAsia="Times New Roman" w:cs="Calibri"/>
          <w:sz w:val="24"/>
          <w:szCs w:val="24"/>
        </w:rPr>
        <w:t>Česká spořitelna, a.s.</w:t>
      </w:r>
      <w:r w:rsidR="00290F22">
        <w:rPr>
          <w:rFonts w:eastAsia="Times New Roman" w:cs="Calibri"/>
          <w:sz w:val="24"/>
          <w:szCs w:val="24"/>
        </w:rPr>
        <w:t xml:space="preserve">, </w:t>
      </w:r>
      <w:r w:rsidRPr="00B2580E">
        <w:rPr>
          <w:rFonts w:eastAsia="Times New Roman" w:cs="Calibri"/>
          <w:sz w:val="24"/>
          <w:szCs w:val="24"/>
        </w:rPr>
        <w:t xml:space="preserve">variabilní symbol je </w:t>
      </w:r>
      <w:r w:rsidRPr="00D76BA4">
        <w:rPr>
          <w:rFonts w:eastAsia="Times New Roman"/>
          <w:color w:val="auto"/>
          <w:sz w:val="24"/>
          <w:szCs w:val="24"/>
        </w:rPr>
        <w:t>RČ</w:t>
      </w:r>
      <w:r w:rsidRPr="00B2580E">
        <w:rPr>
          <w:rFonts w:eastAsia="Times New Roman"/>
          <w:sz w:val="24"/>
          <w:szCs w:val="24"/>
        </w:rPr>
        <w:t xml:space="preserve"> akcionáře</w:t>
      </w:r>
      <w:r w:rsidR="0082221B">
        <w:rPr>
          <w:rFonts w:eastAsia="Times New Roman"/>
          <w:sz w:val="24"/>
          <w:szCs w:val="24"/>
        </w:rPr>
        <w:t xml:space="preserve">. </w:t>
      </w:r>
      <w:r w:rsidR="00DE31C8">
        <w:rPr>
          <w:rFonts w:eastAsia="Times New Roman"/>
          <w:sz w:val="24"/>
          <w:szCs w:val="24"/>
        </w:rPr>
        <w:t>Podmínky pro uplatnění zápočtu pohledávek akcionářů jsou stanoveny níže.</w:t>
      </w:r>
    </w:p>
    <w:bookmarkEnd w:id="8"/>
    <w:p w14:paraId="0B47E2A2" w14:textId="77777777" w:rsidR="00B2580E" w:rsidRPr="00B2580E" w:rsidRDefault="00B2580E" w:rsidP="00B2580E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4"/>
          <w:szCs w:val="24"/>
        </w:rPr>
      </w:pPr>
    </w:p>
    <w:p w14:paraId="5FCE24E3" w14:textId="3E36CFA5" w:rsidR="00B2580E" w:rsidRPr="00B2580E" w:rsidRDefault="00B2580E" w:rsidP="00B2580E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 w:cs="Calibri"/>
          <w:sz w:val="24"/>
          <w:szCs w:val="24"/>
        </w:rPr>
        <w:t xml:space="preserve">Bude možné upsat maximálně </w:t>
      </w:r>
      <w:r w:rsidR="008327CB">
        <w:rPr>
          <w:rFonts w:eastAsia="Times New Roman" w:cs="Calibri"/>
          <w:sz w:val="24"/>
          <w:szCs w:val="24"/>
        </w:rPr>
        <w:t>4</w:t>
      </w:r>
      <w:r w:rsidRPr="00B2580E">
        <w:rPr>
          <w:rFonts w:eastAsia="Times New Roman" w:cs="Calibri"/>
          <w:sz w:val="24"/>
          <w:szCs w:val="24"/>
        </w:rPr>
        <w:t xml:space="preserve"> </w:t>
      </w:r>
      <w:r w:rsidRPr="00B2580E">
        <w:rPr>
          <w:rFonts w:eastAsia="Times New Roman"/>
          <w:sz w:val="24"/>
          <w:szCs w:val="24"/>
        </w:rPr>
        <w:t>nov</w:t>
      </w:r>
      <w:r w:rsidR="008327CB">
        <w:rPr>
          <w:rFonts w:eastAsia="Times New Roman"/>
          <w:sz w:val="24"/>
          <w:szCs w:val="24"/>
        </w:rPr>
        <w:t>é</w:t>
      </w:r>
      <w:r w:rsidRPr="00B2580E">
        <w:rPr>
          <w:rFonts w:eastAsia="Times New Roman"/>
          <w:sz w:val="24"/>
          <w:szCs w:val="24"/>
        </w:rPr>
        <w:t xml:space="preserve"> akci</w:t>
      </w:r>
      <w:r w:rsidR="008327CB">
        <w:rPr>
          <w:rFonts w:eastAsia="Times New Roman"/>
          <w:sz w:val="24"/>
          <w:szCs w:val="24"/>
        </w:rPr>
        <w:t>e</w:t>
      </w:r>
      <w:r w:rsidRPr="00B2580E">
        <w:rPr>
          <w:rFonts w:eastAsia="Times New Roman"/>
          <w:sz w:val="24"/>
          <w:szCs w:val="24"/>
        </w:rPr>
        <w:t xml:space="preserve"> na jednu dosavadní akcii o jmenovité hodnotě </w:t>
      </w:r>
      <w:proofErr w:type="gramStart"/>
      <w:r w:rsidRPr="00B2580E">
        <w:rPr>
          <w:rFonts w:eastAsia="Times New Roman"/>
          <w:sz w:val="24"/>
          <w:szCs w:val="24"/>
        </w:rPr>
        <w:t>10</w:t>
      </w:r>
      <w:r w:rsidRPr="00B2580E">
        <w:rPr>
          <w:rFonts w:eastAsia="Times New Roman" w:cs="Calibri"/>
          <w:sz w:val="24"/>
          <w:szCs w:val="24"/>
        </w:rPr>
        <w:t>0</w:t>
      </w:r>
      <w:r w:rsidRPr="00B2580E">
        <w:rPr>
          <w:rFonts w:eastAsia="Times New Roman"/>
          <w:sz w:val="24"/>
          <w:szCs w:val="24"/>
        </w:rPr>
        <w:t>.000,-</w:t>
      </w:r>
      <w:proofErr w:type="gramEnd"/>
      <w:r w:rsidRPr="00B2580E">
        <w:rPr>
          <w:rFonts w:eastAsia="Times New Roman"/>
          <w:sz w:val="24"/>
          <w:szCs w:val="24"/>
        </w:rPr>
        <w:t xml:space="preserve"> Kč. Lze upisovat jen celé akcie. Akcionář nemá přednostní právo na upsání těch akcií, které v prvním kole neupsal jiný akcionář.</w:t>
      </w:r>
    </w:p>
    <w:p w14:paraId="0269EF9C" w14:textId="77777777" w:rsidR="00B2580E" w:rsidRPr="00B2580E" w:rsidRDefault="00B2580E" w:rsidP="00B2580E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4"/>
          <w:szCs w:val="24"/>
        </w:rPr>
      </w:pPr>
    </w:p>
    <w:p w14:paraId="3519F0AA" w14:textId="77777777" w:rsidR="00B2580E" w:rsidRPr="00EC7AE7" w:rsidRDefault="00B2580E" w:rsidP="00B2580E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/>
          <w:b/>
          <w:color w:val="auto"/>
          <w:sz w:val="24"/>
          <w:szCs w:val="24"/>
        </w:rPr>
      </w:pPr>
      <w:r w:rsidRPr="00EC7AE7">
        <w:rPr>
          <w:rFonts w:eastAsia="Times New Roman" w:cs="Calibri"/>
          <w:b/>
          <w:color w:val="auto"/>
          <w:sz w:val="24"/>
          <w:szCs w:val="24"/>
        </w:rPr>
        <w:t>Určení zájemců k upsání nových akcií</w:t>
      </w:r>
      <w:r w:rsidRPr="00EC7AE7">
        <w:rPr>
          <w:rFonts w:eastAsia="Times New Roman"/>
          <w:b/>
          <w:color w:val="auto"/>
          <w:sz w:val="24"/>
          <w:szCs w:val="24"/>
        </w:rPr>
        <w:t xml:space="preserve">, na které nebylo uplatněno </w:t>
      </w:r>
      <w:r w:rsidRPr="00EC7AE7">
        <w:rPr>
          <w:rFonts w:eastAsia="Times New Roman" w:cs="Calibri"/>
          <w:b/>
          <w:color w:val="auto"/>
          <w:sz w:val="24"/>
          <w:szCs w:val="24"/>
        </w:rPr>
        <w:t>přednostní právo</w:t>
      </w:r>
    </w:p>
    <w:p w14:paraId="412DEE3F" w14:textId="2B22E84F" w:rsidR="003809CE" w:rsidRPr="00EC7AE7" w:rsidRDefault="00B2580E" w:rsidP="00B4790A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/>
          <w:color w:val="auto"/>
          <w:sz w:val="24"/>
          <w:szCs w:val="24"/>
        </w:rPr>
      </w:pPr>
      <w:r w:rsidRPr="00EC7AE7">
        <w:rPr>
          <w:rFonts w:eastAsia="Times New Roman" w:cs="Calibri"/>
          <w:color w:val="auto"/>
          <w:sz w:val="24"/>
          <w:szCs w:val="24"/>
        </w:rPr>
        <w:t xml:space="preserve">Akcie, které nebudou upsány s využitím přednostního práva stávajících akcionářů </w:t>
      </w:r>
      <w:r w:rsidRPr="00EC7AE7">
        <w:rPr>
          <w:rFonts w:eastAsia="Times New Roman"/>
          <w:color w:val="auto"/>
          <w:sz w:val="24"/>
          <w:szCs w:val="24"/>
        </w:rPr>
        <w:t>MORTAR INVESTMENTS</w:t>
      </w:r>
      <w:r w:rsidRPr="00EC7AE7">
        <w:rPr>
          <w:rFonts w:eastAsia="Times New Roman" w:cs="Calibri"/>
          <w:color w:val="auto"/>
          <w:sz w:val="24"/>
          <w:szCs w:val="24"/>
        </w:rPr>
        <w:t xml:space="preserve">, </w:t>
      </w:r>
      <w:r w:rsidRPr="00DA3791">
        <w:rPr>
          <w:rFonts w:eastAsia="Times New Roman" w:cs="Calibri"/>
          <w:color w:val="auto"/>
          <w:sz w:val="24"/>
          <w:szCs w:val="24"/>
        </w:rPr>
        <w:t xml:space="preserve">budou </w:t>
      </w:r>
      <w:r w:rsidR="003809CE" w:rsidRPr="00DA3791">
        <w:rPr>
          <w:rFonts w:eastAsia="Times New Roman" w:cs="Calibri"/>
          <w:color w:val="auto"/>
          <w:sz w:val="24"/>
          <w:szCs w:val="24"/>
        </w:rPr>
        <w:t>všechny</w:t>
      </w:r>
      <w:r w:rsidR="00B4790A" w:rsidRPr="00DA3791">
        <w:rPr>
          <w:rFonts w:eastAsia="Times New Roman" w:cs="Calibri"/>
          <w:color w:val="auto"/>
          <w:sz w:val="24"/>
          <w:szCs w:val="24"/>
        </w:rPr>
        <w:t xml:space="preserve"> nabídnuty předem určeným zájemcům, kterými jsou: a) pan Vojtěch Svoboda, nar. 2. listopadu 1984, bytem Šafaříkova 371/22, Vinohrady, 120 00 Praha 2; b) pan Radim Svoboda, dat. nar. 2. listopadu 1984, bytem Houskova 1869, 413 01 Roudnice nad Labem</w:t>
      </w:r>
      <w:r w:rsidR="005F399A" w:rsidRPr="00DA3791">
        <w:rPr>
          <w:rFonts w:eastAsia="Times New Roman" w:cs="Calibri"/>
          <w:color w:val="auto"/>
          <w:sz w:val="24"/>
          <w:szCs w:val="24"/>
        </w:rPr>
        <w:t xml:space="preserve"> </w:t>
      </w:r>
      <w:bookmarkStart w:id="9" w:name="_Hlk172729592"/>
      <w:r w:rsidR="00ED788E" w:rsidRPr="00DA3791">
        <w:rPr>
          <w:rFonts w:eastAsia="Times New Roman" w:cs="Calibri"/>
          <w:color w:val="auto"/>
          <w:sz w:val="24"/>
          <w:szCs w:val="24"/>
        </w:rPr>
        <w:t>(</w:t>
      </w:r>
      <w:r w:rsidR="00975571" w:rsidRPr="00DA3791">
        <w:rPr>
          <w:rFonts w:eastAsia="Times New Roman" w:cs="Calibri"/>
          <w:color w:val="auto"/>
          <w:sz w:val="24"/>
          <w:szCs w:val="24"/>
        </w:rPr>
        <w:t xml:space="preserve">každý jednotlivě </w:t>
      </w:r>
      <w:r w:rsidR="005F399A" w:rsidRPr="00DA3791">
        <w:rPr>
          <w:rFonts w:eastAsia="Times New Roman" w:cs="Calibri"/>
          <w:color w:val="auto"/>
          <w:sz w:val="24"/>
          <w:szCs w:val="24"/>
        </w:rPr>
        <w:t xml:space="preserve">dále </w:t>
      </w:r>
      <w:r w:rsidR="00ED788E" w:rsidRPr="00DA3791">
        <w:rPr>
          <w:rFonts w:eastAsia="Times New Roman" w:cs="Calibri"/>
          <w:color w:val="auto"/>
          <w:sz w:val="24"/>
          <w:szCs w:val="24"/>
        </w:rPr>
        <w:t>j</w:t>
      </w:r>
      <w:r w:rsidR="005F399A" w:rsidRPr="00DA3791">
        <w:rPr>
          <w:rFonts w:eastAsia="Times New Roman" w:cs="Calibri"/>
          <w:color w:val="auto"/>
          <w:sz w:val="24"/>
          <w:szCs w:val="24"/>
        </w:rPr>
        <w:t>en „</w:t>
      </w:r>
      <w:r w:rsidR="005F399A" w:rsidRPr="00DA3791">
        <w:rPr>
          <w:rFonts w:eastAsia="Times New Roman" w:cs="Calibri"/>
          <w:b/>
          <w:bCs/>
          <w:color w:val="auto"/>
          <w:sz w:val="24"/>
          <w:szCs w:val="24"/>
        </w:rPr>
        <w:t>Předem určen</w:t>
      </w:r>
      <w:r w:rsidR="00975571" w:rsidRPr="00DA3791">
        <w:rPr>
          <w:rFonts w:eastAsia="Times New Roman" w:cs="Calibri"/>
          <w:b/>
          <w:bCs/>
          <w:color w:val="auto"/>
          <w:sz w:val="24"/>
          <w:szCs w:val="24"/>
        </w:rPr>
        <w:t>ý</w:t>
      </w:r>
      <w:r w:rsidR="005F399A" w:rsidRPr="00DA3791">
        <w:rPr>
          <w:rFonts w:eastAsia="Times New Roman" w:cs="Calibri"/>
          <w:b/>
          <w:bCs/>
          <w:color w:val="auto"/>
          <w:sz w:val="24"/>
          <w:szCs w:val="24"/>
        </w:rPr>
        <w:t xml:space="preserve"> zájemc</w:t>
      </w:r>
      <w:r w:rsidR="00975571" w:rsidRPr="00DA3791">
        <w:rPr>
          <w:rFonts w:eastAsia="Times New Roman" w:cs="Calibri"/>
          <w:b/>
          <w:bCs/>
          <w:color w:val="auto"/>
          <w:sz w:val="24"/>
          <w:szCs w:val="24"/>
        </w:rPr>
        <w:t>e</w:t>
      </w:r>
      <w:r w:rsidR="005F399A" w:rsidRPr="00DA3791">
        <w:rPr>
          <w:rFonts w:eastAsia="Times New Roman" w:cs="Calibri"/>
          <w:color w:val="auto"/>
          <w:sz w:val="24"/>
          <w:szCs w:val="24"/>
        </w:rPr>
        <w:t>“</w:t>
      </w:r>
      <w:r w:rsidR="00975571" w:rsidRPr="00DA3791">
        <w:rPr>
          <w:rFonts w:eastAsia="Times New Roman" w:cs="Calibri"/>
          <w:color w:val="auto"/>
          <w:sz w:val="24"/>
          <w:szCs w:val="24"/>
        </w:rPr>
        <w:t xml:space="preserve"> a společně </w:t>
      </w:r>
      <w:bookmarkEnd w:id="9"/>
      <w:r w:rsidR="00975571" w:rsidRPr="00DA3791">
        <w:rPr>
          <w:rFonts w:eastAsia="Times New Roman" w:cs="Calibri"/>
          <w:color w:val="auto"/>
          <w:sz w:val="24"/>
          <w:szCs w:val="24"/>
        </w:rPr>
        <w:t>„</w:t>
      </w:r>
      <w:r w:rsidR="00975571" w:rsidRPr="00DA3791">
        <w:rPr>
          <w:rFonts w:eastAsia="Times New Roman" w:cs="Calibri"/>
          <w:b/>
          <w:bCs/>
          <w:color w:val="auto"/>
          <w:sz w:val="24"/>
          <w:szCs w:val="24"/>
        </w:rPr>
        <w:t>Předem určení zájemci</w:t>
      </w:r>
      <w:r w:rsidR="00975571" w:rsidRPr="00DA3791">
        <w:rPr>
          <w:rFonts w:eastAsia="Times New Roman" w:cs="Calibri"/>
          <w:color w:val="auto"/>
          <w:sz w:val="24"/>
          <w:szCs w:val="24"/>
        </w:rPr>
        <w:t>“</w:t>
      </w:r>
      <w:r w:rsidR="005F399A" w:rsidRPr="00DA3791">
        <w:rPr>
          <w:rFonts w:eastAsia="Times New Roman" w:cs="Calibri"/>
          <w:color w:val="auto"/>
          <w:sz w:val="24"/>
          <w:szCs w:val="24"/>
        </w:rPr>
        <w:t>)</w:t>
      </w:r>
      <w:r w:rsidRPr="00DA3791">
        <w:rPr>
          <w:rFonts w:eastAsia="Times New Roman" w:cs="Calibri"/>
          <w:color w:val="auto"/>
          <w:sz w:val="24"/>
          <w:szCs w:val="24"/>
        </w:rPr>
        <w:t>.</w:t>
      </w:r>
      <w:r w:rsidRPr="00EC7AE7">
        <w:rPr>
          <w:rFonts w:eastAsia="Times New Roman"/>
          <w:color w:val="auto"/>
          <w:sz w:val="24"/>
          <w:szCs w:val="24"/>
        </w:rPr>
        <w:t xml:space="preserve"> Akcie nebudou upisovány prostřednictvím veřejné nabídky.</w:t>
      </w:r>
    </w:p>
    <w:p w14:paraId="5B3CA50A" w14:textId="77777777" w:rsidR="003809CE" w:rsidRPr="00EC7AE7" w:rsidRDefault="003809CE" w:rsidP="00B4790A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/>
          <w:color w:val="auto"/>
          <w:sz w:val="24"/>
          <w:szCs w:val="24"/>
        </w:rPr>
      </w:pPr>
    </w:p>
    <w:p w14:paraId="3F327E0E" w14:textId="39FAB073" w:rsidR="00B2580E" w:rsidRPr="008327CB" w:rsidRDefault="003809CE" w:rsidP="008327CB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 w:cs="Calibri"/>
          <w:sz w:val="24"/>
          <w:szCs w:val="24"/>
        </w:rPr>
      </w:pPr>
      <w:r w:rsidRPr="00EC7AE7">
        <w:rPr>
          <w:rFonts w:eastAsia="Times New Roman"/>
          <w:color w:val="auto"/>
          <w:sz w:val="24"/>
          <w:szCs w:val="24"/>
        </w:rPr>
        <w:t xml:space="preserve">Správní rada společnosti je povinna </w:t>
      </w:r>
      <w:r w:rsidR="006B1905" w:rsidRPr="00EC7AE7">
        <w:rPr>
          <w:rFonts w:eastAsia="Times New Roman"/>
          <w:color w:val="auto"/>
          <w:sz w:val="24"/>
          <w:szCs w:val="24"/>
        </w:rPr>
        <w:t>P</w:t>
      </w:r>
      <w:r w:rsidRPr="00EC7AE7">
        <w:rPr>
          <w:rFonts w:eastAsia="Times New Roman"/>
          <w:color w:val="auto"/>
          <w:sz w:val="24"/>
          <w:szCs w:val="24"/>
        </w:rPr>
        <w:t xml:space="preserve">ředem určeným zájemcům nejpozději do třiceti (30) dnů od zániku přednostního práva na upsání akcií posledního z akcionářů doručit písemnou informaci o možnosti upsání nových akcií a návrh smlouvy o upsání akcií. Předem určení zájemci mohou nové akcie upsat ve lhůtě patnácti (15) dnů od doručení písemné informace o možnosti upsání nových akcií </w:t>
      </w:r>
      <w:r w:rsidR="00A34B3F" w:rsidRPr="00EC7AE7">
        <w:rPr>
          <w:rFonts w:eastAsia="Times New Roman"/>
          <w:color w:val="auto"/>
          <w:sz w:val="24"/>
          <w:szCs w:val="24"/>
        </w:rPr>
        <w:t xml:space="preserve">Předem určeným zájemcům </w:t>
      </w:r>
      <w:r w:rsidRPr="00EC7AE7">
        <w:rPr>
          <w:rFonts w:eastAsia="Times New Roman"/>
          <w:color w:val="auto"/>
          <w:sz w:val="24"/>
          <w:szCs w:val="24"/>
        </w:rPr>
        <w:t>v </w:t>
      </w:r>
      <w:r w:rsidR="00BB42ED" w:rsidRPr="00EC7AE7">
        <w:rPr>
          <w:rFonts w:eastAsia="Times New Roman"/>
          <w:color w:val="auto"/>
          <w:sz w:val="24"/>
          <w:szCs w:val="24"/>
        </w:rPr>
        <w:t>provozovně</w:t>
      </w:r>
      <w:r w:rsidRPr="00EC7AE7">
        <w:rPr>
          <w:rFonts w:eastAsia="Times New Roman"/>
          <w:color w:val="auto"/>
          <w:sz w:val="24"/>
          <w:szCs w:val="24"/>
        </w:rPr>
        <w:t xml:space="preserve"> </w:t>
      </w:r>
      <w:r w:rsidR="00BB42ED" w:rsidRPr="00EC7AE7">
        <w:rPr>
          <w:rFonts w:eastAsia="Times New Roman"/>
          <w:color w:val="auto"/>
          <w:sz w:val="24"/>
          <w:szCs w:val="24"/>
        </w:rPr>
        <w:t>MORTAR INVESTMENTS</w:t>
      </w:r>
      <w:r w:rsidRPr="00EC7AE7">
        <w:rPr>
          <w:rFonts w:eastAsia="Times New Roman"/>
          <w:color w:val="auto"/>
          <w:sz w:val="24"/>
          <w:szCs w:val="24"/>
        </w:rPr>
        <w:t xml:space="preserve"> na adrese </w:t>
      </w:r>
      <w:proofErr w:type="spellStart"/>
      <w:r w:rsidR="00BB42ED" w:rsidRPr="00EC7AE7">
        <w:rPr>
          <w:rFonts w:eastAsia="Times New Roman"/>
          <w:color w:val="auto"/>
          <w:sz w:val="24"/>
          <w:szCs w:val="24"/>
        </w:rPr>
        <w:t>Encovany</w:t>
      </w:r>
      <w:proofErr w:type="spellEnd"/>
      <w:r w:rsidR="00BB42ED" w:rsidRPr="00EC7AE7">
        <w:rPr>
          <w:rFonts w:eastAsia="Times New Roman"/>
          <w:color w:val="auto"/>
          <w:sz w:val="24"/>
          <w:szCs w:val="24"/>
        </w:rPr>
        <w:t xml:space="preserve"> č.p. 106, Polepy 411 45</w:t>
      </w:r>
      <w:r w:rsidRPr="00EC7AE7">
        <w:rPr>
          <w:rFonts w:eastAsia="Times New Roman"/>
          <w:color w:val="auto"/>
          <w:sz w:val="24"/>
          <w:szCs w:val="24"/>
        </w:rPr>
        <w:t xml:space="preserve">, v pracovní dny v době od 8.00 do 16.00 hodin; k upsání akcie dochází uzavřením smlouvy o upsání akcií. </w:t>
      </w:r>
      <w:r w:rsidR="008327CB">
        <w:rPr>
          <w:rFonts w:eastAsia="Times New Roman" w:cs="Calibri"/>
          <w:sz w:val="24"/>
          <w:szCs w:val="24"/>
        </w:rPr>
        <w:t xml:space="preserve">Emisní kurz lze hradit prostřednictvím zápočtu stávajících pohledávek </w:t>
      </w:r>
      <w:r w:rsidR="00844645">
        <w:rPr>
          <w:rFonts w:eastAsia="Times New Roman" w:cs="Calibri"/>
          <w:sz w:val="24"/>
          <w:szCs w:val="24"/>
        </w:rPr>
        <w:t>Předem určených zájemců za společností</w:t>
      </w:r>
      <w:r w:rsidR="006B58F8">
        <w:rPr>
          <w:rFonts w:eastAsia="Times New Roman" w:cs="Calibri"/>
          <w:sz w:val="24"/>
          <w:szCs w:val="24"/>
        </w:rPr>
        <w:t xml:space="preserve"> </w:t>
      </w:r>
      <w:r w:rsidR="008327CB">
        <w:rPr>
          <w:rFonts w:eastAsia="Times New Roman" w:cs="Calibri"/>
          <w:sz w:val="24"/>
          <w:szCs w:val="24"/>
        </w:rPr>
        <w:t>nebo úhradou</w:t>
      </w:r>
      <w:r w:rsidR="00406821">
        <w:rPr>
          <w:rFonts w:eastAsia="Times New Roman" w:cs="Calibri"/>
          <w:sz w:val="24"/>
          <w:szCs w:val="24"/>
        </w:rPr>
        <w:t xml:space="preserve"> bezhotovostním převodem</w:t>
      </w:r>
      <w:r w:rsidR="008327CB">
        <w:rPr>
          <w:rFonts w:eastAsia="Times New Roman" w:cs="Calibri"/>
          <w:sz w:val="24"/>
          <w:szCs w:val="24"/>
        </w:rPr>
        <w:t xml:space="preserve"> </w:t>
      </w:r>
      <w:r w:rsidR="00873829">
        <w:rPr>
          <w:rFonts w:eastAsia="Times New Roman" w:cs="Calibri"/>
          <w:sz w:val="24"/>
          <w:szCs w:val="24"/>
        </w:rPr>
        <w:t xml:space="preserve">peněz </w:t>
      </w:r>
      <w:r w:rsidR="008327CB">
        <w:rPr>
          <w:rFonts w:eastAsia="Times New Roman" w:cs="Calibri"/>
          <w:sz w:val="24"/>
          <w:szCs w:val="24"/>
        </w:rPr>
        <w:t xml:space="preserve">na k tomu určený zvláštní účet společnosti. </w:t>
      </w:r>
      <w:r w:rsidR="00E258A1">
        <w:rPr>
          <w:rFonts w:eastAsia="Times New Roman" w:cs="Calibri"/>
          <w:sz w:val="24"/>
          <w:szCs w:val="24"/>
        </w:rPr>
        <w:t xml:space="preserve">Obě možnosti lze kombinovat. </w:t>
      </w:r>
      <w:r w:rsidR="00406821">
        <w:rPr>
          <w:rFonts w:eastAsia="Times New Roman" w:cs="Calibri"/>
          <w:sz w:val="24"/>
          <w:szCs w:val="24"/>
        </w:rPr>
        <w:t xml:space="preserve">V případě úhrady emisního kurzu bezhotovostním převodem </w:t>
      </w:r>
      <w:r w:rsidR="00873829">
        <w:rPr>
          <w:rFonts w:eastAsia="Times New Roman" w:cs="Calibri"/>
          <w:sz w:val="24"/>
          <w:szCs w:val="24"/>
        </w:rPr>
        <w:t xml:space="preserve">peněz </w:t>
      </w:r>
      <w:r w:rsidR="00406821">
        <w:rPr>
          <w:rFonts w:eastAsia="Times New Roman" w:cs="Calibri"/>
          <w:sz w:val="24"/>
          <w:szCs w:val="24"/>
        </w:rPr>
        <w:t>je e</w:t>
      </w:r>
      <w:r w:rsidR="008327CB" w:rsidRPr="00B2580E">
        <w:rPr>
          <w:rFonts w:eastAsia="Times New Roman" w:cs="Calibri"/>
          <w:sz w:val="24"/>
          <w:szCs w:val="24"/>
        </w:rPr>
        <w:t>misní kurz splatn</w:t>
      </w:r>
      <w:r w:rsidR="008327CB">
        <w:rPr>
          <w:rFonts w:eastAsia="Times New Roman" w:cs="Calibri"/>
          <w:sz w:val="24"/>
          <w:szCs w:val="24"/>
        </w:rPr>
        <w:t>ý</w:t>
      </w:r>
      <w:r w:rsidR="008327CB" w:rsidRPr="00B2580E">
        <w:rPr>
          <w:rFonts w:eastAsia="Times New Roman"/>
          <w:sz w:val="24"/>
          <w:szCs w:val="24"/>
        </w:rPr>
        <w:t xml:space="preserve"> ve l</w:t>
      </w:r>
      <w:r w:rsidR="008327CB" w:rsidRPr="00B2580E">
        <w:rPr>
          <w:rFonts w:eastAsia="Times New Roman" w:cs="Calibri"/>
          <w:sz w:val="24"/>
          <w:szCs w:val="24"/>
        </w:rPr>
        <w:t xml:space="preserve">hůtě </w:t>
      </w:r>
      <w:r w:rsidR="0054005D" w:rsidRPr="002A2978">
        <w:rPr>
          <w:rFonts w:eastAsia="Times New Roman" w:cs="Calibri"/>
          <w:sz w:val="24"/>
          <w:szCs w:val="24"/>
        </w:rPr>
        <w:t>30</w:t>
      </w:r>
      <w:r w:rsidR="00406821" w:rsidRPr="002A2978">
        <w:rPr>
          <w:rFonts w:eastAsia="Times New Roman" w:cs="Calibri"/>
          <w:sz w:val="24"/>
          <w:szCs w:val="24"/>
        </w:rPr>
        <w:t xml:space="preserve"> dní</w:t>
      </w:r>
      <w:r w:rsidR="00406821">
        <w:rPr>
          <w:rFonts w:eastAsia="Times New Roman" w:cs="Calibri"/>
          <w:sz w:val="24"/>
          <w:szCs w:val="24"/>
        </w:rPr>
        <w:t xml:space="preserve"> ode dne upsání akcí </w:t>
      </w:r>
      <w:r w:rsidR="00605794">
        <w:rPr>
          <w:rFonts w:eastAsia="Times New Roman" w:cs="Calibri"/>
          <w:sz w:val="24"/>
          <w:szCs w:val="24"/>
        </w:rPr>
        <w:t>Předem určeným zájemcem</w:t>
      </w:r>
      <w:r w:rsidR="00406821">
        <w:rPr>
          <w:rFonts w:eastAsia="Times New Roman" w:cs="Calibri"/>
          <w:sz w:val="24"/>
          <w:szCs w:val="24"/>
        </w:rPr>
        <w:t xml:space="preserve"> </w:t>
      </w:r>
      <w:r w:rsidR="008327CB" w:rsidRPr="00B2580E">
        <w:rPr>
          <w:rFonts w:eastAsia="Times New Roman" w:cs="Calibri"/>
          <w:sz w:val="24"/>
          <w:szCs w:val="24"/>
        </w:rPr>
        <w:t xml:space="preserve">na </w:t>
      </w:r>
      <w:r w:rsidR="008327CB">
        <w:rPr>
          <w:rFonts w:eastAsia="Times New Roman" w:cs="Calibri"/>
          <w:sz w:val="24"/>
          <w:szCs w:val="24"/>
        </w:rPr>
        <w:t xml:space="preserve">zvláštní </w:t>
      </w:r>
      <w:r w:rsidR="008327CB" w:rsidRPr="00B2580E">
        <w:rPr>
          <w:rFonts w:eastAsia="Times New Roman" w:cs="Calibri"/>
          <w:sz w:val="24"/>
          <w:szCs w:val="24"/>
        </w:rPr>
        <w:t xml:space="preserve">bankovní účet společnosti č. </w:t>
      </w:r>
      <w:r w:rsidR="00290F22" w:rsidRPr="00290F22">
        <w:rPr>
          <w:rFonts w:eastAsia="Times New Roman"/>
          <w:sz w:val="24"/>
          <w:szCs w:val="24"/>
        </w:rPr>
        <w:t>6678722389/0800, vedený u Česká spořitelna, a.s.</w:t>
      </w:r>
      <w:r w:rsidR="008327CB" w:rsidRPr="00290F22">
        <w:rPr>
          <w:rFonts w:eastAsia="Times New Roman"/>
          <w:sz w:val="24"/>
          <w:szCs w:val="24"/>
        </w:rPr>
        <w:t>,</w:t>
      </w:r>
      <w:r w:rsidR="008327CB" w:rsidRPr="00B2580E">
        <w:rPr>
          <w:rFonts w:eastAsia="Times New Roman" w:cs="Calibri"/>
          <w:sz w:val="24"/>
          <w:szCs w:val="24"/>
        </w:rPr>
        <w:t xml:space="preserve"> variabilní symbol je </w:t>
      </w:r>
      <w:r w:rsidR="008327CB" w:rsidRPr="00D76BA4">
        <w:rPr>
          <w:rFonts w:eastAsia="Times New Roman"/>
          <w:color w:val="auto"/>
          <w:sz w:val="24"/>
          <w:szCs w:val="24"/>
        </w:rPr>
        <w:t>RČ</w:t>
      </w:r>
      <w:r w:rsidR="008327CB" w:rsidRPr="00B2580E">
        <w:rPr>
          <w:rFonts w:eastAsia="Times New Roman"/>
          <w:sz w:val="24"/>
          <w:szCs w:val="24"/>
        </w:rPr>
        <w:t xml:space="preserve"> akcionáře</w:t>
      </w:r>
      <w:r w:rsidR="0096370C">
        <w:rPr>
          <w:rFonts w:eastAsia="Times New Roman"/>
          <w:sz w:val="24"/>
          <w:szCs w:val="24"/>
        </w:rPr>
        <w:t xml:space="preserve">. </w:t>
      </w:r>
      <w:r w:rsidR="008327CB">
        <w:rPr>
          <w:rFonts w:eastAsia="Times New Roman"/>
          <w:sz w:val="24"/>
          <w:szCs w:val="24"/>
        </w:rPr>
        <w:t>Podmínky pro uplatnění zápočtu pohledávek akcionářů jsou stanoveny níže.</w:t>
      </w:r>
    </w:p>
    <w:p w14:paraId="0F1AB6D5" w14:textId="77777777" w:rsidR="00B2580E" w:rsidRPr="00B2580E" w:rsidRDefault="00B2580E" w:rsidP="00B2580E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b/>
          <w:sz w:val="24"/>
          <w:szCs w:val="24"/>
        </w:rPr>
      </w:pPr>
    </w:p>
    <w:p w14:paraId="0EE4B165" w14:textId="77777777" w:rsidR="00B2580E" w:rsidRPr="00B2580E" w:rsidRDefault="00B2580E" w:rsidP="00B2580E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/>
          <w:b/>
          <w:sz w:val="24"/>
          <w:szCs w:val="24"/>
        </w:rPr>
      </w:pPr>
      <w:r w:rsidRPr="00B2580E">
        <w:rPr>
          <w:rFonts w:eastAsia="Times New Roman" w:cs="Calibri"/>
          <w:b/>
          <w:sz w:val="24"/>
          <w:szCs w:val="24"/>
        </w:rPr>
        <w:t xml:space="preserve">Místo, kde lze upsat akcie </w:t>
      </w:r>
    </w:p>
    <w:p w14:paraId="76762304" w14:textId="6B57C740" w:rsidR="00B2580E" w:rsidRPr="00B2580E" w:rsidRDefault="00B2580E" w:rsidP="00B2580E">
      <w:pPr>
        <w:autoSpaceDE w:val="0"/>
        <w:autoSpaceDN w:val="0"/>
        <w:adjustRightInd w:val="0"/>
        <w:spacing w:line="360" w:lineRule="exact"/>
        <w:ind w:left="360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 w:cs="Calibri"/>
          <w:sz w:val="24"/>
          <w:szCs w:val="24"/>
        </w:rPr>
        <w:t>V</w:t>
      </w:r>
      <w:r w:rsidR="00BB42ED">
        <w:rPr>
          <w:rFonts w:eastAsia="Times New Roman" w:cs="Calibri"/>
          <w:sz w:val="24"/>
          <w:szCs w:val="24"/>
        </w:rPr>
        <w:t> </w:t>
      </w:r>
      <w:r w:rsidR="00BB42ED">
        <w:rPr>
          <w:rFonts w:eastAsia="Times New Roman"/>
          <w:sz w:val="24"/>
          <w:szCs w:val="24"/>
        </w:rPr>
        <w:t xml:space="preserve">provozovně </w:t>
      </w:r>
      <w:r w:rsidRPr="00B2580E">
        <w:rPr>
          <w:rFonts w:eastAsia="Times New Roman" w:cs="Calibri"/>
          <w:sz w:val="24"/>
          <w:szCs w:val="24"/>
        </w:rPr>
        <w:t xml:space="preserve">MORTAR INVESTMENTS a.s., </w:t>
      </w:r>
      <w:r w:rsidR="00BB42ED" w:rsidRPr="00BB42ED">
        <w:rPr>
          <w:rFonts w:eastAsia="Times New Roman" w:cs="Calibri"/>
          <w:sz w:val="24"/>
          <w:szCs w:val="24"/>
        </w:rPr>
        <w:t xml:space="preserve">na adrese </w:t>
      </w:r>
      <w:proofErr w:type="spellStart"/>
      <w:r w:rsidR="00BB42ED" w:rsidRPr="00BB42ED">
        <w:rPr>
          <w:rFonts w:eastAsia="Times New Roman" w:cs="Calibri"/>
          <w:sz w:val="24"/>
          <w:szCs w:val="24"/>
        </w:rPr>
        <w:t>Encovany</w:t>
      </w:r>
      <w:proofErr w:type="spellEnd"/>
      <w:r w:rsidR="00BB42ED" w:rsidRPr="00BB42ED">
        <w:rPr>
          <w:rFonts w:eastAsia="Times New Roman" w:cs="Calibri"/>
          <w:sz w:val="24"/>
          <w:szCs w:val="24"/>
        </w:rPr>
        <w:t xml:space="preserve"> č.p. 106, Polepy 411 45</w:t>
      </w:r>
      <w:r w:rsidRPr="00B2580E">
        <w:rPr>
          <w:rFonts w:eastAsia="Times New Roman"/>
          <w:sz w:val="24"/>
          <w:szCs w:val="24"/>
        </w:rPr>
        <w:t>.</w:t>
      </w:r>
    </w:p>
    <w:p w14:paraId="2D2A3A8E" w14:textId="77777777" w:rsidR="00B2580E" w:rsidRPr="00B2580E" w:rsidRDefault="00B2580E" w:rsidP="00B2580E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4"/>
          <w:szCs w:val="24"/>
        </w:rPr>
      </w:pPr>
    </w:p>
    <w:p w14:paraId="481514DB" w14:textId="77777777" w:rsidR="00B2580E" w:rsidRPr="00B2580E" w:rsidRDefault="00B2580E" w:rsidP="00B2580E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/>
          <w:b/>
          <w:sz w:val="24"/>
          <w:szCs w:val="24"/>
        </w:rPr>
      </w:pPr>
      <w:r w:rsidRPr="00B2580E">
        <w:rPr>
          <w:rFonts w:eastAsia="Times New Roman" w:cs="Calibri"/>
          <w:b/>
          <w:sz w:val="24"/>
          <w:szCs w:val="24"/>
        </w:rPr>
        <w:lastRenderedPageBreak/>
        <w:t>Emisní kurz upisovaných akcií</w:t>
      </w:r>
    </w:p>
    <w:p w14:paraId="24A88153" w14:textId="08495A13" w:rsidR="009A5CBB" w:rsidRDefault="00B2580E" w:rsidP="00B465E8">
      <w:pPr>
        <w:autoSpaceDE w:val="0"/>
        <w:autoSpaceDN w:val="0"/>
        <w:adjustRightInd w:val="0"/>
        <w:spacing w:line="360" w:lineRule="exact"/>
        <w:ind w:left="340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 w:cs="Calibri"/>
          <w:sz w:val="24"/>
          <w:szCs w:val="24"/>
        </w:rPr>
        <w:t>Emisní kurs nových akcií</w:t>
      </w:r>
      <w:r w:rsidR="00441122">
        <w:rPr>
          <w:rFonts w:eastAsia="Times New Roman" w:cs="Calibri"/>
          <w:sz w:val="24"/>
          <w:szCs w:val="24"/>
        </w:rPr>
        <w:t>, které budou upsány s využitím přednostního práva stávajících akcionářů,</w:t>
      </w:r>
      <w:r w:rsidR="00441122" w:rsidRPr="00B2580E">
        <w:rPr>
          <w:rFonts w:eastAsia="Times New Roman" w:cs="Calibri"/>
          <w:sz w:val="24"/>
          <w:szCs w:val="24"/>
        </w:rPr>
        <w:t xml:space="preserve"> je</w:t>
      </w:r>
      <w:r w:rsidRPr="00B2580E">
        <w:rPr>
          <w:rFonts w:eastAsia="Times New Roman" w:cs="Calibri"/>
          <w:sz w:val="24"/>
          <w:szCs w:val="24"/>
        </w:rPr>
        <w:t xml:space="preserve"> shodný s jejich </w:t>
      </w:r>
      <w:r w:rsidR="00187C51">
        <w:rPr>
          <w:rFonts w:eastAsia="Times New Roman" w:cs="Calibri"/>
          <w:sz w:val="24"/>
          <w:szCs w:val="24"/>
        </w:rPr>
        <w:t>jmenovitou</w:t>
      </w:r>
      <w:r w:rsidRPr="00B2580E">
        <w:rPr>
          <w:rFonts w:eastAsia="Times New Roman" w:cs="Calibri"/>
          <w:sz w:val="24"/>
          <w:szCs w:val="24"/>
        </w:rPr>
        <w:t xml:space="preserve"> hodnotou.</w:t>
      </w:r>
      <w:r w:rsidR="00441122">
        <w:rPr>
          <w:rFonts w:eastAsia="Times New Roman" w:cs="Calibri"/>
          <w:sz w:val="24"/>
          <w:szCs w:val="24"/>
        </w:rPr>
        <w:t xml:space="preserve"> </w:t>
      </w:r>
      <w:r w:rsidR="00441122" w:rsidRPr="00D17F74">
        <w:rPr>
          <w:rFonts w:eastAsia="Times New Roman" w:cs="Calibri"/>
          <w:sz w:val="24"/>
          <w:szCs w:val="24"/>
        </w:rPr>
        <w:t xml:space="preserve">Stanovením emisního kursu ve výši </w:t>
      </w:r>
      <w:r w:rsidR="00187C51" w:rsidRPr="00D17F74">
        <w:rPr>
          <w:rFonts w:eastAsia="Times New Roman" w:cs="Calibri"/>
          <w:sz w:val="24"/>
          <w:szCs w:val="24"/>
        </w:rPr>
        <w:t>jmenovité</w:t>
      </w:r>
      <w:r w:rsidR="00441122" w:rsidRPr="00D17F74">
        <w:rPr>
          <w:rFonts w:eastAsia="Times New Roman" w:cs="Calibri"/>
          <w:sz w:val="24"/>
          <w:szCs w:val="24"/>
        </w:rPr>
        <w:t xml:space="preserve"> hodnoty akcií je zajištěno, že stávající akcionáři nebudou znevýhodněni, neboť mají možnost získat nové akcie za stejných podmínek, za jakých byly původně vydány. Stanovení emisního kurzu ve výši </w:t>
      </w:r>
      <w:r w:rsidR="00187C51" w:rsidRPr="00D17F74">
        <w:rPr>
          <w:rFonts w:eastAsia="Times New Roman" w:cs="Calibri"/>
          <w:sz w:val="24"/>
          <w:szCs w:val="24"/>
        </w:rPr>
        <w:t>jmenovité</w:t>
      </w:r>
      <w:r w:rsidR="00441122" w:rsidRPr="00D17F74">
        <w:rPr>
          <w:rFonts w:eastAsia="Times New Roman" w:cs="Calibri"/>
          <w:sz w:val="24"/>
          <w:szCs w:val="24"/>
        </w:rPr>
        <w:t xml:space="preserve"> hodnoty dále motivuje stávající akcionáře k účasti na zvýšení základního kapitálu. Tento krok je důležitý pro udržení stability akcionářské struktury a zvýšení kapitálu společnosti bez potřeby hledání nových externích investorů.</w:t>
      </w:r>
    </w:p>
    <w:p w14:paraId="19FB0B78" w14:textId="77777777" w:rsidR="00003A06" w:rsidRDefault="00003A06" w:rsidP="00003A06">
      <w:pPr>
        <w:autoSpaceDE w:val="0"/>
        <w:autoSpaceDN w:val="0"/>
        <w:adjustRightInd w:val="0"/>
        <w:spacing w:line="360" w:lineRule="exact"/>
        <w:jc w:val="both"/>
        <w:rPr>
          <w:rFonts w:eastAsia="Times New Roman" w:cs="Calibri"/>
          <w:sz w:val="24"/>
          <w:szCs w:val="24"/>
        </w:rPr>
      </w:pPr>
    </w:p>
    <w:p w14:paraId="2FF4CB00" w14:textId="7317508B" w:rsidR="000273BF" w:rsidRDefault="0036568B" w:rsidP="003B56DE">
      <w:pPr>
        <w:autoSpaceDE w:val="0"/>
        <w:autoSpaceDN w:val="0"/>
        <w:adjustRightInd w:val="0"/>
        <w:spacing w:line="360" w:lineRule="exact"/>
        <w:ind w:left="340"/>
        <w:jc w:val="both"/>
        <w:rPr>
          <w:rFonts w:eastAsia="Times New Roman" w:cs="Calibri"/>
          <w:sz w:val="24"/>
          <w:szCs w:val="24"/>
        </w:rPr>
      </w:pPr>
      <w:r w:rsidRPr="0036568B">
        <w:rPr>
          <w:rFonts w:eastAsia="Times New Roman" w:cs="Calibri"/>
          <w:sz w:val="24"/>
          <w:szCs w:val="24"/>
        </w:rPr>
        <w:t>Emisní kurs nových akcií, které budou případně upsány Předem určenými zájemci, je shodný s jejich jmenovitou hodnotou. Emisní kurs akcií, které budou případně upsány Předem určenými zájemci, je stanoven ve výši jejich jmenovité hodnoty proto, že společnost v minulých účetních obdobích vykazovala ztrátu</w:t>
      </w:r>
      <w:r>
        <w:rPr>
          <w:rFonts w:eastAsia="Times New Roman" w:cs="Calibri"/>
          <w:sz w:val="24"/>
          <w:szCs w:val="24"/>
        </w:rPr>
        <w:t xml:space="preserve">, </w:t>
      </w:r>
      <w:r w:rsidRPr="0036568B">
        <w:rPr>
          <w:rFonts w:eastAsia="Times New Roman" w:cs="Calibri"/>
          <w:sz w:val="24"/>
          <w:szCs w:val="24"/>
        </w:rPr>
        <w:t xml:space="preserve">eviduje záporný vlastní kapitál ke 31.12.2023 ve výši </w:t>
      </w:r>
      <w:r>
        <w:rPr>
          <w:rFonts w:eastAsia="Times New Roman" w:cs="Calibri"/>
          <w:sz w:val="24"/>
          <w:szCs w:val="24"/>
        </w:rPr>
        <w:t xml:space="preserve">-7 918 </w:t>
      </w:r>
      <w:r w:rsidRPr="0036568B">
        <w:rPr>
          <w:rFonts w:eastAsia="Times New Roman" w:cs="Calibri"/>
          <w:sz w:val="24"/>
          <w:szCs w:val="24"/>
        </w:rPr>
        <w:t>(v celých tisících Kč) a aktuálně má navíc závazky vůči svým akcionářům. Tím je hodnota MORTAR INVESTMENTS značně snížena. Vzhledem k tomu je stanovení emisního kurzu na úrovni jmenovité hodnoty realistickým řešením, neboť reflektuje současnou finanční situaci společnosti, a navíc umožňuje MORTAR INVESTMENTS poměrně snížit své závazky vůči akcionářům. Tato strategie umožňuje MORTAR INVESTMENTS získat potřebný kapitál bez dalšího zhoršování finančního stavu společnosti a vylepš</w:t>
      </w:r>
      <w:r>
        <w:rPr>
          <w:rFonts w:eastAsia="Times New Roman" w:cs="Calibri"/>
          <w:sz w:val="24"/>
          <w:szCs w:val="24"/>
        </w:rPr>
        <w:t>it</w:t>
      </w:r>
      <w:r w:rsidRPr="0036568B">
        <w:rPr>
          <w:rFonts w:eastAsia="Times New Roman" w:cs="Calibri"/>
          <w:sz w:val="24"/>
          <w:szCs w:val="24"/>
        </w:rPr>
        <w:t xml:space="preserve"> hodnotu vlastního kapitálu ze záporných do kladných hodnot.</w:t>
      </w:r>
    </w:p>
    <w:p w14:paraId="229CE9BF" w14:textId="77777777" w:rsidR="0036568B" w:rsidRPr="003B56DE" w:rsidRDefault="0036568B" w:rsidP="003B56DE">
      <w:pPr>
        <w:autoSpaceDE w:val="0"/>
        <w:autoSpaceDN w:val="0"/>
        <w:adjustRightInd w:val="0"/>
        <w:spacing w:line="360" w:lineRule="exact"/>
        <w:ind w:left="340"/>
        <w:jc w:val="both"/>
        <w:rPr>
          <w:rFonts w:eastAsia="Times New Roman" w:cs="Calibri"/>
          <w:sz w:val="24"/>
          <w:szCs w:val="24"/>
        </w:rPr>
      </w:pPr>
    </w:p>
    <w:p w14:paraId="0F79D0A6" w14:textId="41E66E17" w:rsidR="00702EB9" w:rsidRPr="002137C1" w:rsidRDefault="00B2580E" w:rsidP="00776EFB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/>
          <w:b/>
          <w:sz w:val="24"/>
          <w:szCs w:val="24"/>
        </w:rPr>
        <w:t>Započtení pohledáve</w:t>
      </w:r>
      <w:r w:rsidRPr="00B2580E">
        <w:rPr>
          <w:rFonts w:eastAsia="Times New Roman" w:cs="Calibri"/>
          <w:b/>
          <w:sz w:val="24"/>
          <w:szCs w:val="24"/>
        </w:rPr>
        <w:t>k</w:t>
      </w:r>
    </w:p>
    <w:p w14:paraId="586A264F" w14:textId="25C9C1BD" w:rsidR="006B1905" w:rsidRDefault="00B2580E" w:rsidP="00C426B2">
      <w:pPr>
        <w:spacing w:line="360" w:lineRule="exact"/>
        <w:jc w:val="both"/>
        <w:rPr>
          <w:rFonts w:eastAsia="Times New Roman" w:cs="Calibri"/>
          <w:sz w:val="24"/>
          <w:szCs w:val="24"/>
        </w:rPr>
      </w:pPr>
      <w:r w:rsidRPr="00B2580E">
        <w:rPr>
          <w:rFonts w:eastAsia="Times New Roman" w:cs="Calibri"/>
          <w:sz w:val="24"/>
          <w:szCs w:val="24"/>
        </w:rPr>
        <w:t>Valná hromada souhlasí, aby si</w:t>
      </w:r>
      <w:r w:rsidR="0060116C">
        <w:rPr>
          <w:rFonts w:eastAsia="Times New Roman"/>
          <w:sz w:val="24"/>
          <w:szCs w:val="24"/>
        </w:rPr>
        <w:t xml:space="preserve"> </w:t>
      </w:r>
      <w:r w:rsidRPr="00B2580E">
        <w:rPr>
          <w:rFonts w:eastAsia="Times New Roman"/>
          <w:sz w:val="24"/>
          <w:szCs w:val="24"/>
        </w:rPr>
        <w:t>akcionář Vojtěch Svoboda, nar. 2.11.1984, bytem Šafaříkova 371/22, Vinohrady, 120 00 Praha 2</w:t>
      </w:r>
      <w:r w:rsidRPr="00B2580E">
        <w:rPr>
          <w:rFonts w:eastAsia="Times New Roman" w:cs="Calibri"/>
          <w:sz w:val="24"/>
          <w:szCs w:val="24"/>
        </w:rPr>
        <w:t xml:space="preserve">, započetl svoji pohledávku za </w:t>
      </w:r>
      <w:r w:rsidRPr="00B2580E">
        <w:rPr>
          <w:rFonts w:eastAsia="Times New Roman"/>
          <w:sz w:val="24"/>
          <w:szCs w:val="24"/>
        </w:rPr>
        <w:t xml:space="preserve">MORTAR INVESTMENTS </w:t>
      </w:r>
      <w:r w:rsidR="00B66C6F">
        <w:rPr>
          <w:rFonts w:eastAsia="Times New Roman" w:cs="Calibri"/>
          <w:sz w:val="24"/>
          <w:szCs w:val="24"/>
        </w:rPr>
        <w:t>z titulu smlouvy „</w:t>
      </w:r>
      <w:r w:rsidR="00B66C6F" w:rsidRPr="00B66C6F">
        <w:rPr>
          <w:rFonts w:eastAsia="Times New Roman"/>
          <w:sz w:val="24"/>
          <w:szCs w:val="24"/>
        </w:rPr>
        <w:t>Dohod</w:t>
      </w:r>
      <w:r w:rsidR="00B66C6F">
        <w:rPr>
          <w:rFonts w:eastAsia="Times New Roman"/>
          <w:sz w:val="24"/>
          <w:szCs w:val="24"/>
        </w:rPr>
        <w:t>a</w:t>
      </w:r>
      <w:r w:rsidR="00B66C6F" w:rsidRPr="00B66C6F">
        <w:rPr>
          <w:rFonts w:eastAsia="Times New Roman"/>
          <w:sz w:val="24"/>
          <w:szCs w:val="24"/>
        </w:rPr>
        <w:t xml:space="preserve"> o nových podmínkách zápůjčky</w:t>
      </w:r>
      <w:r w:rsidR="00B66C6F">
        <w:rPr>
          <w:rFonts w:eastAsia="Times New Roman"/>
          <w:sz w:val="24"/>
          <w:szCs w:val="24"/>
        </w:rPr>
        <w:t>“,</w:t>
      </w:r>
      <w:r w:rsidR="00B66C6F" w:rsidRPr="00B66C6F">
        <w:rPr>
          <w:rFonts w:eastAsia="Times New Roman"/>
          <w:sz w:val="24"/>
          <w:szCs w:val="24"/>
        </w:rPr>
        <w:t xml:space="preserve"> </w:t>
      </w:r>
      <w:r w:rsidR="005261D7" w:rsidRPr="005261D7">
        <w:rPr>
          <w:rFonts w:eastAsia="Times New Roman"/>
          <w:sz w:val="24"/>
          <w:szCs w:val="24"/>
        </w:rPr>
        <w:t>uzavřen</w:t>
      </w:r>
      <w:r w:rsidR="005261D7">
        <w:rPr>
          <w:rFonts w:eastAsia="Times New Roman"/>
          <w:sz w:val="24"/>
          <w:szCs w:val="24"/>
        </w:rPr>
        <w:t>é</w:t>
      </w:r>
      <w:r w:rsidR="005261D7" w:rsidRPr="005261D7">
        <w:rPr>
          <w:rFonts w:eastAsia="Times New Roman"/>
          <w:sz w:val="24"/>
          <w:szCs w:val="24"/>
        </w:rPr>
        <w:t xml:space="preserve"> mezi MORTAR INVESTMENTS a akcionářem Vojtěchem Svobodou dne 31.12.2022,</w:t>
      </w:r>
      <w:r w:rsidR="00E31EF3">
        <w:rPr>
          <w:rFonts w:eastAsia="Times New Roman" w:cs="Calibri"/>
          <w:sz w:val="24"/>
          <w:szCs w:val="24"/>
        </w:rPr>
        <w:t xml:space="preserve"> jejíž výše činí ke dni 12.09.2024 částku </w:t>
      </w:r>
      <w:r w:rsidR="0082221B" w:rsidRPr="0082221B">
        <w:rPr>
          <w:rFonts w:eastAsia="Times New Roman" w:cs="Calibri"/>
          <w:sz w:val="24"/>
          <w:szCs w:val="24"/>
        </w:rPr>
        <w:t>1</w:t>
      </w:r>
      <w:r w:rsidR="0082221B">
        <w:rPr>
          <w:rFonts w:eastAsia="Times New Roman" w:cs="Calibri"/>
          <w:sz w:val="24"/>
          <w:szCs w:val="24"/>
        </w:rPr>
        <w:t>.</w:t>
      </w:r>
      <w:r w:rsidR="0082221B" w:rsidRPr="0082221B">
        <w:rPr>
          <w:rFonts w:eastAsia="Times New Roman" w:cs="Calibri"/>
          <w:sz w:val="24"/>
          <w:szCs w:val="24"/>
        </w:rPr>
        <w:t>503</w:t>
      </w:r>
      <w:r w:rsidR="0082221B">
        <w:rPr>
          <w:rFonts w:eastAsia="Times New Roman" w:cs="Calibri"/>
          <w:sz w:val="24"/>
          <w:szCs w:val="24"/>
        </w:rPr>
        <w:t>.</w:t>
      </w:r>
      <w:r w:rsidR="0082221B" w:rsidRPr="0082221B">
        <w:rPr>
          <w:rFonts w:eastAsia="Times New Roman" w:cs="Calibri"/>
          <w:sz w:val="24"/>
          <w:szCs w:val="24"/>
        </w:rPr>
        <w:t>157,81</w:t>
      </w:r>
      <w:r w:rsidR="0082221B">
        <w:rPr>
          <w:rFonts w:eastAsia="Times New Roman" w:cs="Calibri"/>
          <w:sz w:val="24"/>
          <w:szCs w:val="24"/>
        </w:rPr>
        <w:t xml:space="preserve"> </w:t>
      </w:r>
      <w:r w:rsidR="00E31EF3" w:rsidRPr="00E31EF3">
        <w:rPr>
          <w:rFonts w:eastAsia="Times New Roman" w:cs="Calibri"/>
          <w:sz w:val="24"/>
          <w:szCs w:val="24"/>
        </w:rPr>
        <w:t xml:space="preserve">Kč (slovy: </w:t>
      </w:r>
      <w:r w:rsidR="0082221B">
        <w:rPr>
          <w:rFonts w:eastAsia="Times New Roman" w:cs="Calibri"/>
          <w:sz w:val="24"/>
          <w:szCs w:val="24"/>
        </w:rPr>
        <w:t>j</w:t>
      </w:r>
      <w:r w:rsidR="0082221B" w:rsidRPr="0082221B">
        <w:rPr>
          <w:rFonts w:eastAsia="Times New Roman" w:cs="Calibri"/>
          <w:sz w:val="24"/>
          <w:szCs w:val="24"/>
        </w:rPr>
        <w:t>eden milion pět set tři tisíce sto padesát sedm korun osmdesát jedna haléřů</w:t>
      </w:r>
      <w:r w:rsidR="00C34392">
        <w:rPr>
          <w:rFonts w:eastAsia="Times New Roman" w:cs="Calibri"/>
          <w:sz w:val="24"/>
          <w:szCs w:val="24"/>
        </w:rPr>
        <w:t>)</w:t>
      </w:r>
      <w:r w:rsidR="00E31EF3">
        <w:rPr>
          <w:rFonts w:eastAsia="Times New Roman" w:cs="Calibri"/>
          <w:sz w:val="24"/>
          <w:szCs w:val="24"/>
        </w:rPr>
        <w:t>,</w:t>
      </w:r>
      <w:r w:rsidRPr="00B2580E">
        <w:rPr>
          <w:rFonts w:eastAsia="Times New Roman" w:cs="Calibri"/>
          <w:sz w:val="24"/>
          <w:szCs w:val="24"/>
        </w:rPr>
        <w:t xml:space="preserve"> a to proti pohledávce </w:t>
      </w:r>
      <w:r w:rsidR="00C470CF">
        <w:rPr>
          <w:rFonts w:eastAsia="Times New Roman" w:cs="Calibri"/>
          <w:sz w:val="24"/>
          <w:szCs w:val="24"/>
        </w:rPr>
        <w:t>MORTAR INVESTMENTS</w:t>
      </w:r>
      <w:r w:rsidR="00C470CF" w:rsidRPr="00B2580E">
        <w:rPr>
          <w:rFonts w:eastAsia="Times New Roman" w:cs="Calibri"/>
          <w:sz w:val="24"/>
          <w:szCs w:val="24"/>
        </w:rPr>
        <w:t xml:space="preserve"> </w:t>
      </w:r>
      <w:r w:rsidRPr="00B2580E">
        <w:rPr>
          <w:rFonts w:eastAsia="Times New Roman" w:cs="Calibri"/>
          <w:sz w:val="24"/>
          <w:szCs w:val="24"/>
        </w:rPr>
        <w:t xml:space="preserve">na splacení emisního kursu - co do hodnoty </w:t>
      </w:r>
      <w:r w:rsidR="001D21C6">
        <w:rPr>
          <w:rFonts w:eastAsia="Times New Roman" w:cs="Calibri"/>
          <w:sz w:val="24"/>
          <w:szCs w:val="24"/>
        </w:rPr>
        <w:t xml:space="preserve">maximálně </w:t>
      </w:r>
      <w:r w:rsidR="0082221B" w:rsidRPr="00AA2161">
        <w:rPr>
          <w:rFonts w:eastAsia="Times New Roman"/>
          <w:sz w:val="24"/>
          <w:szCs w:val="24"/>
        </w:rPr>
        <w:t>1.500.000</w:t>
      </w:r>
      <w:r w:rsidR="00B82A5C" w:rsidRPr="00AA2161">
        <w:rPr>
          <w:rFonts w:eastAsia="Times New Roman"/>
          <w:sz w:val="24"/>
          <w:szCs w:val="24"/>
        </w:rPr>
        <w:t>,-</w:t>
      </w:r>
      <w:r w:rsidRPr="00B70C5D">
        <w:rPr>
          <w:rFonts w:eastAsia="Times New Roman" w:cs="Calibri"/>
          <w:sz w:val="24"/>
          <w:szCs w:val="24"/>
        </w:rPr>
        <w:t xml:space="preserve"> </w:t>
      </w:r>
      <w:r w:rsidRPr="00B2580E">
        <w:rPr>
          <w:rFonts w:eastAsia="Times New Roman" w:cs="Calibri"/>
          <w:sz w:val="24"/>
          <w:szCs w:val="24"/>
        </w:rPr>
        <w:t xml:space="preserve">Kč (slovy: </w:t>
      </w:r>
      <w:r w:rsidR="005261D7" w:rsidRPr="00B70C5D">
        <w:rPr>
          <w:rFonts w:eastAsia="Times New Roman"/>
          <w:sz w:val="24"/>
          <w:szCs w:val="24"/>
        </w:rPr>
        <w:t>jeden</w:t>
      </w:r>
      <w:r w:rsidR="001D21C6" w:rsidRPr="00B70C5D">
        <w:rPr>
          <w:rFonts w:eastAsia="Times New Roman"/>
          <w:sz w:val="24"/>
          <w:szCs w:val="24"/>
        </w:rPr>
        <w:t xml:space="preserve"> milion</w:t>
      </w:r>
      <w:r w:rsidRPr="00B70C5D">
        <w:rPr>
          <w:rFonts w:eastAsia="Times New Roman" w:cs="Calibri"/>
          <w:sz w:val="24"/>
          <w:szCs w:val="24"/>
        </w:rPr>
        <w:t xml:space="preserve"> </w:t>
      </w:r>
      <w:r w:rsidR="0082221B" w:rsidRPr="00B70C5D">
        <w:rPr>
          <w:rFonts w:eastAsia="Times New Roman" w:cs="Calibri"/>
          <w:sz w:val="24"/>
          <w:szCs w:val="24"/>
        </w:rPr>
        <w:t>pět set</w:t>
      </w:r>
      <w:r w:rsidR="00B82A5C" w:rsidRPr="00B70C5D">
        <w:rPr>
          <w:rFonts w:eastAsia="Times New Roman" w:cs="Calibri"/>
          <w:sz w:val="24"/>
          <w:szCs w:val="24"/>
        </w:rPr>
        <w:t xml:space="preserve"> tisíc </w:t>
      </w:r>
      <w:r w:rsidRPr="00B70C5D">
        <w:rPr>
          <w:rFonts w:eastAsia="Times New Roman" w:cs="Calibri"/>
          <w:sz w:val="24"/>
          <w:szCs w:val="24"/>
        </w:rPr>
        <w:t>korun</w:t>
      </w:r>
      <w:r w:rsidRPr="00B2580E">
        <w:rPr>
          <w:rFonts w:eastAsia="Times New Roman" w:cs="Calibri"/>
          <w:sz w:val="24"/>
          <w:szCs w:val="24"/>
        </w:rPr>
        <w:t xml:space="preserve"> českých)</w:t>
      </w:r>
      <w:r w:rsidR="00ED788E">
        <w:rPr>
          <w:rFonts w:eastAsia="Times New Roman" w:cs="Calibri"/>
          <w:sz w:val="24"/>
          <w:szCs w:val="24"/>
        </w:rPr>
        <w:t>,</w:t>
      </w:r>
      <w:r w:rsidR="0060116C">
        <w:rPr>
          <w:rFonts w:eastAsia="Times New Roman" w:cs="Calibri"/>
          <w:sz w:val="24"/>
          <w:szCs w:val="24"/>
        </w:rPr>
        <w:t xml:space="preserve"> </w:t>
      </w:r>
      <w:r w:rsidR="0060116C">
        <w:rPr>
          <w:rFonts w:eastAsia="Times New Roman"/>
          <w:sz w:val="24"/>
          <w:szCs w:val="24"/>
        </w:rPr>
        <w:t xml:space="preserve">a </w:t>
      </w:r>
      <w:r w:rsidR="0060116C" w:rsidRPr="00ED788E">
        <w:rPr>
          <w:rFonts w:eastAsia="Times New Roman"/>
          <w:sz w:val="24"/>
          <w:szCs w:val="24"/>
        </w:rPr>
        <w:t>to</w:t>
      </w:r>
      <w:r w:rsidR="002137C1">
        <w:rPr>
          <w:rFonts w:eastAsia="Times New Roman"/>
          <w:sz w:val="24"/>
          <w:szCs w:val="24"/>
        </w:rPr>
        <w:t xml:space="preserve"> </w:t>
      </w:r>
      <w:r w:rsidR="0060116C" w:rsidRPr="00ED788E">
        <w:rPr>
          <w:rFonts w:eastAsia="Times New Roman"/>
          <w:sz w:val="24"/>
          <w:szCs w:val="24"/>
        </w:rPr>
        <w:t>v rozsahu, v jakém Vojtěch Svoboda, nar. 2.11.1984, bytem Šafaříkova 371/22, Vinohrady, 120 00 Praha 2, využij</w:t>
      </w:r>
      <w:r w:rsidR="0060116C">
        <w:rPr>
          <w:rFonts w:eastAsia="Times New Roman"/>
          <w:sz w:val="24"/>
          <w:szCs w:val="24"/>
        </w:rPr>
        <w:t>e</w:t>
      </w:r>
      <w:r w:rsidR="0060116C" w:rsidRPr="00ED788E">
        <w:rPr>
          <w:rFonts w:eastAsia="Times New Roman"/>
          <w:sz w:val="24"/>
          <w:szCs w:val="24"/>
        </w:rPr>
        <w:t xml:space="preserve"> svého přednostního práva na upsání akcií z pozice akcionář</w:t>
      </w:r>
      <w:r w:rsidR="0060116C">
        <w:rPr>
          <w:rFonts w:eastAsia="Times New Roman"/>
          <w:sz w:val="24"/>
          <w:szCs w:val="24"/>
        </w:rPr>
        <w:t>e</w:t>
      </w:r>
      <w:r w:rsidR="0060116C" w:rsidRPr="00ED788E">
        <w:rPr>
          <w:rFonts w:eastAsia="Times New Roman"/>
          <w:sz w:val="24"/>
          <w:szCs w:val="24"/>
        </w:rPr>
        <w:t xml:space="preserve"> a/nebo</w:t>
      </w:r>
      <w:r w:rsidR="00464834">
        <w:rPr>
          <w:rFonts w:eastAsia="Times New Roman"/>
          <w:sz w:val="24"/>
          <w:szCs w:val="24"/>
        </w:rPr>
        <w:t>,</w:t>
      </w:r>
      <w:r w:rsidR="00A35DDA">
        <w:rPr>
          <w:rFonts w:eastAsia="Times New Roman"/>
          <w:sz w:val="24"/>
          <w:szCs w:val="24"/>
        </w:rPr>
        <w:t xml:space="preserve"> </w:t>
      </w:r>
      <w:bookmarkStart w:id="10" w:name="_Hlk172709686"/>
      <w:r w:rsidR="00A35DDA">
        <w:rPr>
          <w:rFonts w:eastAsia="Times New Roman"/>
          <w:sz w:val="24"/>
          <w:szCs w:val="24"/>
        </w:rPr>
        <w:t>z pozice předem určeného zájemce</w:t>
      </w:r>
      <w:r w:rsidR="0060116C" w:rsidRPr="00ED788E">
        <w:rPr>
          <w:rFonts w:eastAsia="Times New Roman"/>
          <w:sz w:val="24"/>
          <w:szCs w:val="24"/>
        </w:rPr>
        <w:t xml:space="preserve"> v rozsahu, v jakém nedojde k využití přednostního práva na upsání akcií ze strany akcionářů s přednostním právem</w:t>
      </w:r>
      <w:bookmarkEnd w:id="10"/>
      <w:r w:rsidR="001D21C6">
        <w:rPr>
          <w:rFonts w:eastAsia="Times New Roman"/>
          <w:sz w:val="24"/>
          <w:szCs w:val="24"/>
        </w:rPr>
        <w:t xml:space="preserve"> a v rozsahu, v jakém nedojde k upsání nových akcií druhým Předem určeným zájemcem</w:t>
      </w:r>
      <w:r w:rsidR="0060116C" w:rsidRPr="00ED788E">
        <w:rPr>
          <w:rFonts w:eastAsia="Times New Roman"/>
          <w:sz w:val="24"/>
          <w:szCs w:val="24"/>
        </w:rPr>
        <w:t>.</w:t>
      </w:r>
      <w:r w:rsidR="00E31EF3" w:rsidRPr="00E31EF3">
        <w:t xml:space="preserve"> </w:t>
      </w:r>
      <w:r w:rsidR="00E31EF3" w:rsidRPr="00E31EF3">
        <w:rPr>
          <w:rFonts w:eastAsia="Times New Roman"/>
          <w:sz w:val="24"/>
          <w:szCs w:val="24"/>
        </w:rPr>
        <w:t>K započtení proti pohledávce na splacení emisního kursu bude pohledávka</w:t>
      </w:r>
      <w:r w:rsidR="00801C69" w:rsidRPr="00801C69">
        <w:t xml:space="preserve"> </w:t>
      </w:r>
      <w:r w:rsidR="00801C69" w:rsidRPr="00801C69">
        <w:rPr>
          <w:rFonts w:eastAsia="Times New Roman"/>
          <w:sz w:val="24"/>
          <w:szCs w:val="24"/>
        </w:rPr>
        <w:t xml:space="preserve">akcionáře Vojtěcha Svobody, dat. nar. 2.11.1984, bytem Šafaříkova 371/22, Vinohrady, 120 00 Praha 2, </w:t>
      </w:r>
      <w:r w:rsidR="00801C69" w:rsidRPr="00E31EF3">
        <w:rPr>
          <w:rFonts w:eastAsia="Times New Roman"/>
          <w:sz w:val="24"/>
          <w:szCs w:val="24"/>
        </w:rPr>
        <w:t>způsobilá</w:t>
      </w:r>
      <w:r w:rsidR="00E31EF3" w:rsidRPr="00E31EF3">
        <w:rPr>
          <w:rFonts w:eastAsia="Times New Roman"/>
          <w:sz w:val="24"/>
          <w:szCs w:val="24"/>
        </w:rPr>
        <w:t xml:space="preserve"> ve své </w:t>
      </w:r>
      <w:r w:rsidR="002A2978">
        <w:rPr>
          <w:rFonts w:eastAsia="Times New Roman"/>
          <w:sz w:val="24"/>
          <w:szCs w:val="24"/>
        </w:rPr>
        <w:t xml:space="preserve">celkové </w:t>
      </w:r>
      <w:r w:rsidR="00E31EF3" w:rsidRPr="00E31EF3">
        <w:rPr>
          <w:rFonts w:eastAsia="Times New Roman"/>
          <w:sz w:val="24"/>
          <w:szCs w:val="24"/>
        </w:rPr>
        <w:t>výši k okamžiku započtení</w:t>
      </w:r>
      <w:r w:rsidR="00E31EF3">
        <w:rPr>
          <w:rFonts w:eastAsia="Times New Roman"/>
          <w:sz w:val="24"/>
          <w:szCs w:val="24"/>
        </w:rPr>
        <w:t>.</w:t>
      </w:r>
      <w:r w:rsidR="0060116C">
        <w:rPr>
          <w:rFonts w:eastAsia="Times New Roman" w:cs="Calibri"/>
          <w:sz w:val="24"/>
          <w:szCs w:val="24"/>
        </w:rPr>
        <w:t xml:space="preserve"> </w:t>
      </w:r>
      <w:r w:rsidR="0060116C" w:rsidRPr="00B2580E">
        <w:rPr>
          <w:rFonts w:eastAsia="Times New Roman" w:cs="Calibri"/>
          <w:sz w:val="24"/>
          <w:szCs w:val="24"/>
        </w:rPr>
        <w:t xml:space="preserve">Dnem uzavření smlouvy o započtení pohledávky je </w:t>
      </w:r>
      <w:r w:rsidR="0060116C" w:rsidRPr="00DA3791">
        <w:rPr>
          <w:rFonts w:eastAsia="Times New Roman"/>
          <w:sz w:val="24"/>
          <w:szCs w:val="24"/>
        </w:rPr>
        <w:t>emisní kurs</w:t>
      </w:r>
      <w:r w:rsidR="00EB7A5B" w:rsidRPr="00DA3791">
        <w:rPr>
          <w:rFonts w:eastAsia="Times New Roman"/>
          <w:sz w:val="24"/>
          <w:szCs w:val="24"/>
        </w:rPr>
        <w:t xml:space="preserve"> </w:t>
      </w:r>
      <w:r w:rsidR="0060116C" w:rsidRPr="00DA3791">
        <w:rPr>
          <w:rFonts w:eastAsia="Times New Roman"/>
          <w:sz w:val="24"/>
          <w:szCs w:val="24"/>
        </w:rPr>
        <w:t>spl</w:t>
      </w:r>
      <w:r w:rsidR="006B1905" w:rsidRPr="00DA3791">
        <w:rPr>
          <w:rFonts w:eastAsia="Times New Roman"/>
          <w:sz w:val="24"/>
          <w:szCs w:val="24"/>
        </w:rPr>
        <w:t>a</w:t>
      </w:r>
      <w:r w:rsidR="0060116C" w:rsidRPr="00DA3791">
        <w:rPr>
          <w:rFonts w:eastAsia="Times New Roman"/>
          <w:sz w:val="24"/>
          <w:szCs w:val="24"/>
        </w:rPr>
        <w:t xml:space="preserve">cen </w:t>
      </w:r>
      <w:r w:rsidR="0060116C" w:rsidRPr="00DA3791">
        <w:rPr>
          <w:rFonts w:eastAsia="Times New Roman"/>
          <w:sz w:val="24"/>
          <w:szCs w:val="24"/>
        </w:rPr>
        <w:lastRenderedPageBreak/>
        <w:t>započtením pohledávky</w:t>
      </w:r>
      <w:r w:rsidR="0060116C" w:rsidRPr="00B2580E">
        <w:rPr>
          <w:rFonts w:eastAsia="Times New Roman" w:cs="Calibri"/>
          <w:sz w:val="24"/>
          <w:szCs w:val="24"/>
        </w:rPr>
        <w:t xml:space="preserve"> vůči </w:t>
      </w:r>
      <w:r w:rsidR="0060116C" w:rsidRPr="00B2580E">
        <w:rPr>
          <w:rFonts w:eastAsia="Times New Roman"/>
          <w:sz w:val="24"/>
          <w:szCs w:val="24"/>
        </w:rPr>
        <w:t xml:space="preserve">MORTAR INVESTMENTS </w:t>
      </w:r>
      <w:r w:rsidR="0060116C" w:rsidRPr="00B2580E">
        <w:rPr>
          <w:rFonts w:eastAsia="Times New Roman" w:cs="Calibri"/>
          <w:sz w:val="24"/>
          <w:szCs w:val="24"/>
        </w:rPr>
        <w:t>proti pohledávce na splacení emisního kursu</w:t>
      </w:r>
      <w:r w:rsidR="00E277FB">
        <w:rPr>
          <w:rFonts w:eastAsia="Times New Roman" w:cs="Calibri"/>
          <w:sz w:val="24"/>
          <w:szCs w:val="24"/>
        </w:rPr>
        <w:t xml:space="preserve">, </w:t>
      </w:r>
      <w:r w:rsidR="00E277FB" w:rsidRPr="00DA3791">
        <w:rPr>
          <w:rFonts w:eastAsia="Times New Roman" w:cs="Calibri"/>
          <w:sz w:val="24"/>
          <w:szCs w:val="24"/>
        </w:rPr>
        <w:t>a to ve výše předpokládaném rozsahu</w:t>
      </w:r>
      <w:r w:rsidR="0060116C" w:rsidRPr="00B2580E">
        <w:rPr>
          <w:rFonts w:eastAsia="Times New Roman" w:cs="Calibri"/>
          <w:sz w:val="24"/>
          <w:szCs w:val="24"/>
        </w:rPr>
        <w:t xml:space="preserve">. Smlouva o započtení pohledávky musí být uzavřena před podáním návrhu na zápis nové výše základního kapitálu do obchodního rejstříku, a to v přiloženém vzorovém znění – Příloha č. </w:t>
      </w:r>
      <w:r w:rsidR="0060116C">
        <w:rPr>
          <w:rFonts w:eastAsia="Times New Roman" w:cs="Calibri"/>
          <w:sz w:val="24"/>
          <w:szCs w:val="24"/>
        </w:rPr>
        <w:t>2</w:t>
      </w:r>
      <w:r w:rsidR="0060116C" w:rsidRPr="00B2580E">
        <w:rPr>
          <w:rFonts w:eastAsia="Times New Roman" w:cs="Calibri"/>
          <w:sz w:val="24"/>
          <w:szCs w:val="24"/>
        </w:rPr>
        <w:t xml:space="preserve"> – Smlouva o započtení</w:t>
      </w:r>
      <w:r w:rsidR="006B1905">
        <w:rPr>
          <w:rFonts w:eastAsia="Times New Roman" w:cs="Calibri"/>
          <w:sz w:val="24"/>
          <w:szCs w:val="24"/>
        </w:rPr>
        <w:t xml:space="preserve"> – po doplnění vyznačených míst.</w:t>
      </w:r>
      <w:r w:rsidR="002137C1">
        <w:rPr>
          <w:rFonts w:eastAsia="Times New Roman" w:cs="Calibri"/>
          <w:sz w:val="24"/>
          <w:szCs w:val="24"/>
        </w:rPr>
        <w:t xml:space="preserve"> </w:t>
      </w:r>
    </w:p>
    <w:p w14:paraId="4D2A5122" w14:textId="77777777" w:rsidR="006B1905" w:rsidRDefault="006B1905" w:rsidP="00C426B2">
      <w:pPr>
        <w:spacing w:line="360" w:lineRule="exact"/>
        <w:jc w:val="both"/>
        <w:rPr>
          <w:rFonts w:eastAsia="Times New Roman" w:cs="Calibri"/>
          <w:sz w:val="24"/>
          <w:szCs w:val="24"/>
        </w:rPr>
      </w:pPr>
    </w:p>
    <w:p w14:paraId="7C96C2AF" w14:textId="751D81B1" w:rsidR="006B1905" w:rsidRDefault="006B1905" w:rsidP="00C426B2">
      <w:pPr>
        <w:spacing w:line="360" w:lineRule="exact"/>
        <w:jc w:val="both"/>
        <w:rPr>
          <w:rFonts w:eastAsia="Times New Roman" w:cs="Calibri"/>
          <w:sz w:val="24"/>
          <w:szCs w:val="24"/>
        </w:rPr>
      </w:pPr>
      <w:r w:rsidRPr="006B1905">
        <w:rPr>
          <w:rFonts w:eastAsia="Times New Roman" w:cs="Calibri"/>
          <w:sz w:val="24"/>
          <w:szCs w:val="24"/>
        </w:rPr>
        <w:t xml:space="preserve">Valná hromada souhlasí, aby si akcionář </w:t>
      </w:r>
      <w:r>
        <w:rPr>
          <w:rFonts w:eastAsia="Times New Roman" w:cs="Calibri"/>
          <w:sz w:val="24"/>
          <w:szCs w:val="24"/>
        </w:rPr>
        <w:t>Radim</w:t>
      </w:r>
      <w:r w:rsidRPr="006B1905">
        <w:rPr>
          <w:rFonts w:eastAsia="Times New Roman" w:cs="Calibri"/>
          <w:sz w:val="24"/>
          <w:szCs w:val="24"/>
        </w:rPr>
        <w:t xml:space="preserve"> Svoboda, nar. 2.11.1984, bytem Houskova 1869, 413 01 Roudnice nad Labem, započetl svoji pohledávku za MORTAR INVESTMENTS, </w:t>
      </w:r>
      <w:r w:rsidR="005261D7">
        <w:rPr>
          <w:rFonts w:eastAsia="Times New Roman" w:cs="Calibri"/>
          <w:sz w:val="24"/>
          <w:szCs w:val="24"/>
        </w:rPr>
        <w:t>z</w:t>
      </w:r>
      <w:r w:rsidR="00B66C6F">
        <w:rPr>
          <w:rFonts w:eastAsia="Times New Roman" w:cs="Calibri"/>
          <w:sz w:val="24"/>
          <w:szCs w:val="24"/>
        </w:rPr>
        <w:t> titulu smlouvy „</w:t>
      </w:r>
      <w:r w:rsidR="00B66C6F" w:rsidRPr="00B66C6F">
        <w:rPr>
          <w:rFonts w:eastAsia="Times New Roman"/>
          <w:sz w:val="24"/>
          <w:szCs w:val="24"/>
        </w:rPr>
        <w:t>Dohod</w:t>
      </w:r>
      <w:r w:rsidR="00B66C6F">
        <w:rPr>
          <w:rFonts w:eastAsia="Times New Roman"/>
          <w:sz w:val="24"/>
          <w:szCs w:val="24"/>
        </w:rPr>
        <w:t>a</w:t>
      </w:r>
      <w:r w:rsidR="00B66C6F" w:rsidRPr="00B66C6F">
        <w:rPr>
          <w:rFonts w:eastAsia="Times New Roman"/>
          <w:sz w:val="24"/>
          <w:szCs w:val="24"/>
        </w:rPr>
        <w:t xml:space="preserve"> o nových podmínkách zápůjčky</w:t>
      </w:r>
      <w:r w:rsidR="00B66C6F">
        <w:rPr>
          <w:rFonts w:eastAsia="Times New Roman"/>
          <w:sz w:val="24"/>
          <w:szCs w:val="24"/>
        </w:rPr>
        <w:t>“</w:t>
      </w:r>
      <w:r w:rsidR="00833778">
        <w:rPr>
          <w:rFonts w:eastAsia="Times New Roman"/>
          <w:sz w:val="24"/>
          <w:szCs w:val="24"/>
        </w:rPr>
        <w:t>,</w:t>
      </w:r>
      <w:r w:rsidR="00B66C6F" w:rsidRPr="00B66C6F">
        <w:rPr>
          <w:rFonts w:eastAsia="Times New Roman"/>
          <w:sz w:val="24"/>
          <w:szCs w:val="24"/>
        </w:rPr>
        <w:t xml:space="preserve"> </w:t>
      </w:r>
      <w:r w:rsidR="005261D7" w:rsidRPr="005261D7">
        <w:rPr>
          <w:rFonts w:eastAsia="Times New Roman"/>
          <w:sz w:val="24"/>
          <w:szCs w:val="24"/>
        </w:rPr>
        <w:t>uzavřen</w:t>
      </w:r>
      <w:r w:rsidR="005261D7">
        <w:rPr>
          <w:rFonts w:eastAsia="Times New Roman"/>
          <w:sz w:val="24"/>
          <w:szCs w:val="24"/>
        </w:rPr>
        <w:t>é</w:t>
      </w:r>
      <w:r w:rsidR="005261D7" w:rsidRPr="005261D7">
        <w:rPr>
          <w:rFonts w:eastAsia="Times New Roman"/>
          <w:sz w:val="24"/>
          <w:szCs w:val="24"/>
        </w:rPr>
        <w:t xml:space="preserve"> mezi MORTAR INVESTMENTS a akcionářem </w:t>
      </w:r>
      <w:r w:rsidR="005261D7">
        <w:rPr>
          <w:rFonts w:eastAsia="Times New Roman"/>
          <w:sz w:val="24"/>
          <w:szCs w:val="24"/>
        </w:rPr>
        <w:t>Radimem</w:t>
      </w:r>
      <w:r w:rsidR="005261D7" w:rsidRPr="005261D7">
        <w:rPr>
          <w:rFonts w:eastAsia="Times New Roman"/>
          <w:sz w:val="24"/>
          <w:szCs w:val="24"/>
        </w:rPr>
        <w:t xml:space="preserve"> Svobodou dne 31.12.2022</w:t>
      </w:r>
      <w:r w:rsidRPr="006B1905">
        <w:rPr>
          <w:rFonts w:eastAsia="Times New Roman" w:cs="Calibri"/>
          <w:sz w:val="24"/>
          <w:szCs w:val="24"/>
        </w:rPr>
        <w:t>,</w:t>
      </w:r>
      <w:r w:rsidR="00833778" w:rsidRPr="00833778">
        <w:t xml:space="preserve"> </w:t>
      </w:r>
      <w:r w:rsidR="00833778">
        <w:rPr>
          <w:rFonts w:eastAsia="Times New Roman" w:cs="Calibri"/>
          <w:sz w:val="24"/>
          <w:szCs w:val="24"/>
        </w:rPr>
        <w:t>jejíž výše činí ke dni 12.09.2024 částku</w:t>
      </w:r>
      <w:r w:rsidR="00833778" w:rsidRPr="00833778">
        <w:rPr>
          <w:rFonts w:eastAsia="Times New Roman" w:cs="Calibri"/>
          <w:sz w:val="24"/>
          <w:szCs w:val="24"/>
        </w:rPr>
        <w:t xml:space="preserve"> 6.398.158,65 Kč (slovy: šest milionů tři sta devadesát osm tisíc sto padesát osm korun českých a šedesát pět haléřů), </w:t>
      </w:r>
      <w:r w:rsidRPr="006B1905">
        <w:rPr>
          <w:rFonts w:eastAsia="Times New Roman" w:cs="Calibri"/>
          <w:sz w:val="24"/>
          <w:szCs w:val="24"/>
        </w:rPr>
        <w:t xml:space="preserve">a to proti pohledávce společnosti na splacení emisního kursu - co do hodnoty </w:t>
      </w:r>
      <w:r w:rsidR="001D21C6">
        <w:rPr>
          <w:rFonts w:eastAsia="Times New Roman" w:cs="Calibri"/>
          <w:sz w:val="24"/>
          <w:szCs w:val="24"/>
        </w:rPr>
        <w:t xml:space="preserve">maximálně </w:t>
      </w:r>
      <w:r w:rsidR="00104C82" w:rsidRPr="00B70C5D">
        <w:rPr>
          <w:rFonts w:eastAsia="Times New Roman" w:cs="Calibri"/>
          <w:sz w:val="24"/>
          <w:szCs w:val="24"/>
        </w:rPr>
        <w:t>6</w:t>
      </w:r>
      <w:r w:rsidR="001D21C6" w:rsidRPr="00B70C5D">
        <w:rPr>
          <w:rFonts w:eastAsia="Times New Roman" w:cs="Calibri"/>
          <w:sz w:val="24"/>
          <w:szCs w:val="24"/>
        </w:rPr>
        <w:t>.</w:t>
      </w:r>
      <w:r w:rsidR="00833778" w:rsidRPr="00B70C5D">
        <w:rPr>
          <w:rFonts w:eastAsia="Times New Roman" w:cs="Calibri"/>
          <w:sz w:val="24"/>
          <w:szCs w:val="24"/>
        </w:rPr>
        <w:t>3</w:t>
      </w:r>
      <w:r w:rsidR="001D21C6" w:rsidRPr="00B70C5D">
        <w:rPr>
          <w:rFonts w:eastAsia="Times New Roman" w:cs="Calibri"/>
          <w:sz w:val="24"/>
          <w:szCs w:val="24"/>
        </w:rPr>
        <w:t>00.000</w:t>
      </w:r>
      <w:r w:rsidRPr="006B1905">
        <w:rPr>
          <w:rFonts w:eastAsia="Times New Roman" w:cs="Calibri"/>
          <w:sz w:val="24"/>
          <w:szCs w:val="24"/>
        </w:rPr>
        <w:t xml:space="preserve">,- Kč (slovy: </w:t>
      </w:r>
      <w:r w:rsidR="00104C82" w:rsidRPr="00B70C5D">
        <w:rPr>
          <w:rFonts w:eastAsia="Times New Roman" w:cs="Calibri"/>
          <w:sz w:val="24"/>
          <w:szCs w:val="24"/>
        </w:rPr>
        <w:t>šest</w:t>
      </w:r>
      <w:r w:rsidR="001D21C6" w:rsidRPr="00B70C5D">
        <w:rPr>
          <w:rFonts w:eastAsia="Times New Roman" w:cs="Calibri"/>
          <w:sz w:val="24"/>
          <w:szCs w:val="24"/>
        </w:rPr>
        <w:t xml:space="preserve"> milion</w:t>
      </w:r>
      <w:r w:rsidR="00104C82" w:rsidRPr="00B70C5D">
        <w:rPr>
          <w:rFonts w:eastAsia="Times New Roman" w:cs="Calibri"/>
          <w:sz w:val="24"/>
          <w:szCs w:val="24"/>
        </w:rPr>
        <w:t xml:space="preserve">ů </w:t>
      </w:r>
      <w:r w:rsidR="00701E42" w:rsidRPr="00B70C5D">
        <w:rPr>
          <w:rFonts w:eastAsia="Times New Roman" w:cs="Calibri"/>
          <w:sz w:val="24"/>
          <w:szCs w:val="24"/>
        </w:rPr>
        <w:t>tři sta</w:t>
      </w:r>
      <w:r w:rsidR="00701E42" w:rsidRPr="00B70C5D">
        <w:rPr>
          <w:sz w:val="24"/>
        </w:rPr>
        <w:t xml:space="preserve"> </w:t>
      </w:r>
      <w:r w:rsidR="00B66C6F" w:rsidRPr="00B70C5D">
        <w:rPr>
          <w:rFonts w:eastAsia="Times New Roman" w:cs="Calibri"/>
          <w:sz w:val="24"/>
          <w:szCs w:val="24"/>
        </w:rPr>
        <w:t>tisíc</w:t>
      </w:r>
      <w:r w:rsidR="00B66C6F">
        <w:rPr>
          <w:rFonts w:eastAsia="Times New Roman" w:cs="Calibri"/>
          <w:sz w:val="24"/>
          <w:szCs w:val="24"/>
        </w:rPr>
        <w:t xml:space="preserve"> </w:t>
      </w:r>
      <w:r w:rsidRPr="006B1905">
        <w:rPr>
          <w:rFonts w:eastAsia="Times New Roman" w:cs="Calibri"/>
          <w:sz w:val="24"/>
          <w:szCs w:val="24"/>
        </w:rPr>
        <w:t>korun českých</w:t>
      </w:r>
      <w:r w:rsidR="000F3587">
        <w:rPr>
          <w:rFonts w:eastAsia="Times New Roman" w:cs="Calibri"/>
          <w:sz w:val="24"/>
          <w:szCs w:val="24"/>
        </w:rPr>
        <w:t>)</w:t>
      </w:r>
      <w:r w:rsidRPr="006B1905">
        <w:rPr>
          <w:rFonts w:eastAsia="Times New Roman" w:cs="Calibri"/>
          <w:sz w:val="24"/>
          <w:szCs w:val="24"/>
        </w:rPr>
        <w:t>, a to v rozsahu, v jakém Radim Svoboda, nar. 2.11.1984, bytem Houskova 1869, 413 01 Roudnice nad Labem, využije svého přednostního práva na upsání akcií z pozice akcionáře a/nebo</w:t>
      </w:r>
      <w:r w:rsidR="00464834">
        <w:rPr>
          <w:rFonts w:eastAsia="Times New Roman" w:cs="Calibri"/>
          <w:sz w:val="24"/>
          <w:szCs w:val="24"/>
        </w:rPr>
        <w:t>,</w:t>
      </w:r>
      <w:r w:rsidRPr="006B1905">
        <w:rPr>
          <w:rFonts w:eastAsia="Times New Roman" w:cs="Calibri"/>
          <w:sz w:val="24"/>
          <w:szCs w:val="24"/>
        </w:rPr>
        <w:t xml:space="preserve"> </w:t>
      </w:r>
      <w:r w:rsidR="00A4427C" w:rsidRPr="00A4427C">
        <w:rPr>
          <w:rFonts w:eastAsia="Times New Roman" w:cs="Calibri"/>
          <w:sz w:val="24"/>
          <w:szCs w:val="24"/>
        </w:rPr>
        <w:t>z pozice předem určeného zájemce v rozsahu, v jakém nedojde k využití přednostního práva na upsání akcií ze strany akcionářů s přednostním právem</w:t>
      </w:r>
      <w:r w:rsidR="00553494" w:rsidRPr="00553494">
        <w:t xml:space="preserve"> </w:t>
      </w:r>
      <w:r w:rsidR="00553494" w:rsidRPr="00553494">
        <w:rPr>
          <w:rFonts w:eastAsia="Times New Roman" w:cs="Calibri"/>
          <w:sz w:val="24"/>
          <w:szCs w:val="24"/>
        </w:rPr>
        <w:t>a v rozsahu, v jakém nedojde k upsání nových akcií druhým Předem určeným zájemcem</w:t>
      </w:r>
      <w:r w:rsidRPr="006B1905">
        <w:rPr>
          <w:rFonts w:eastAsia="Times New Roman" w:cs="Calibri"/>
          <w:sz w:val="24"/>
          <w:szCs w:val="24"/>
        </w:rPr>
        <w:t xml:space="preserve">. </w:t>
      </w:r>
      <w:r w:rsidR="00833778">
        <w:rPr>
          <w:rFonts w:eastAsia="Times New Roman" w:cs="Calibri"/>
          <w:sz w:val="24"/>
          <w:szCs w:val="24"/>
        </w:rPr>
        <w:t>K</w:t>
      </w:r>
      <w:r w:rsidR="00833778" w:rsidRPr="00833778">
        <w:rPr>
          <w:rFonts w:eastAsia="Times New Roman" w:cs="Calibri"/>
          <w:sz w:val="24"/>
          <w:szCs w:val="24"/>
        </w:rPr>
        <w:t xml:space="preserve"> započtení proti pohledávce na splacení emisního kursu bud</w:t>
      </w:r>
      <w:r w:rsidR="00E31EF3">
        <w:rPr>
          <w:rFonts w:eastAsia="Times New Roman" w:cs="Calibri"/>
          <w:sz w:val="24"/>
          <w:szCs w:val="24"/>
        </w:rPr>
        <w:t>e</w:t>
      </w:r>
      <w:r w:rsidR="00833778" w:rsidRPr="00833778">
        <w:rPr>
          <w:rFonts w:eastAsia="Times New Roman" w:cs="Calibri"/>
          <w:sz w:val="24"/>
          <w:szCs w:val="24"/>
        </w:rPr>
        <w:t xml:space="preserve"> pohledávk</w:t>
      </w:r>
      <w:r w:rsidR="00E31EF3">
        <w:rPr>
          <w:rFonts w:eastAsia="Times New Roman" w:cs="Calibri"/>
          <w:sz w:val="24"/>
          <w:szCs w:val="24"/>
        </w:rPr>
        <w:t>a</w:t>
      </w:r>
      <w:r w:rsidR="00801C69" w:rsidRPr="00801C69">
        <w:t xml:space="preserve"> </w:t>
      </w:r>
      <w:r w:rsidR="00801C69" w:rsidRPr="00801C69">
        <w:rPr>
          <w:rFonts w:eastAsia="Times New Roman" w:cs="Calibri"/>
          <w:sz w:val="24"/>
          <w:szCs w:val="24"/>
        </w:rPr>
        <w:t xml:space="preserve">akcionáře Radima Svobody, dat. nar. 2. listopadu 1984, bytem Houskova 1869, 413 01 Roudnice nad Labem, </w:t>
      </w:r>
      <w:r w:rsidR="00801C69" w:rsidRPr="00833778">
        <w:rPr>
          <w:rFonts w:eastAsia="Times New Roman" w:cs="Calibri"/>
          <w:sz w:val="24"/>
          <w:szCs w:val="24"/>
        </w:rPr>
        <w:t>způsobilá</w:t>
      </w:r>
      <w:r w:rsidR="00833778" w:rsidRPr="00833778">
        <w:rPr>
          <w:rFonts w:eastAsia="Times New Roman" w:cs="Calibri"/>
          <w:sz w:val="24"/>
          <w:szCs w:val="24"/>
        </w:rPr>
        <w:t xml:space="preserve"> v</w:t>
      </w:r>
      <w:r w:rsidR="00E31EF3">
        <w:rPr>
          <w:rFonts w:eastAsia="Times New Roman" w:cs="Calibri"/>
          <w:sz w:val="24"/>
          <w:szCs w:val="24"/>
        </w:rPr>
        <w:t>e</w:t>
      </w:r>
      <w:r w:rsidR="00833778" w:rsidRPr="00833778">
        <w:rPr>
          <w:rFonts w:eastAsia="Times New Roman" w:cs="Calibri"/>
          <w:sz w:val="24"/>
          <w:szCs w:val="24"/>
        </w:rPr>
        <w:t xml:space="preserve"> své</w:t>
      </w:r>
      <w:r w:rsidR="002A2978">
        <w:rPr>
          <w:rFonts w:eastAsia="Times New Roman" w:cs="Calibri"/>
          <w:sz w:val="24"/>
          <w:szCs w:val="24"/>
        </w:rPr>
        <w:t xml:space="preserve"> celkové</w:t>
      </w:r>
      <w:r w:rsidR="00833778" w:rsidRPr="00833778">
        <w:rPr>
          <w:rFonts w:eastAsia="Times New Roman" w:cs="Calibri"/>
          <w:sz w:val="24"/>
          <w:szCs w:val="24"/>
        </w:rPr>
        <w:t xml:space="preserve"> výši k okamžiku započtení. </w:t>
      </w:r>
      <w:r w:rsidRPr="006B1905">
        <w:rPr>
          <w:rFonts w:eastAsia="Times New Roman" w:cs="Calibri"/>
          <w:sz w:val="24"/>
          <w:szCs w:val="24"/>
        </w:rPr>
        <w:t xml:space="preserve">Dnem uzavření smlouvy o započtení pohledávky je </w:t>
      </w:r>
      <w:r w:rsidRPr="00DA3791">
        <w:rPr>
          <w:rFonts w:eastAsia="Times New Roman" w:cs="Calibri"/>
          <w:sz w:val="24"/>
          <w:szCs w:val="24"/>
        </w:rPr>
        <w:t>emisní kurs splacen započtením pohledávky</w:t>
      </w:r>
      <w:r w:rsidRPr="006B1905">
        <w:rPr>
          <w:rFonts w:eastAsia="Times New Roman" w:cs="Calibri"/>
          <w:sz w:val="24"/>
          <w:szCs w:val="24"/>
        </w:rPr>
        <w:t xml:space="preserve"> vůči MORTAR INVESTMENTS proti pohledávce na splacení emisního kursu</w:t>
      </w:r>
      <w:r w:rsidR="00A4427C">
        <w:rPr>
          <w:rFonts w:eastAsia="Times New Roman" w:cs="Calibri"/>
          <w:sz w:val="24"/>
          <w:szCs w:val="24"/>
        </w:rPr>
        <w:t xml:space="preserve">, </w:t>
      </w:r>
      <w:r w:rsidR="00A4427C" w:rsidRPr="00DA3791">
        <w:rPr>
          <w:rFonts w:eastAsia="Times New Roman" w:cs="Calibri"/>
          <w:sz w:val="24"/>
          <w:szCs w:val="24"/>
        </w:rPr>
        <w:t>a to ve výše předpokládaném rozsahu</w:t>
      </w:r>
      <w:r w:rsidRPr="006B1905">
        <w:rPr>
          <w:rFonts w:eastAsia="Times New Roman" w:cs="Calibri"/>
          <w:sz w:val="24"/>
          <w:szCs w:val="24"/>
        </w:rPr>
        <w:t xml:space="preserve">. Smlouva o započtení pohledávky musí být uzavřena před podáním návrhu na zápis nové výše základního kapitálu do obchodního rejstříku, a to v přiloženém vzorovém znění – Příloha č. </w:t>
      </w:r>
      <w:r>
        <w:rPr>
          <w:rFonts w:eastAsia="Times New Roman" w:cs="Calibri"/>
          <w:sz w:val="24"/>
          <w:szCs w:val="24"/>
        </w:rPr>
        <w:t>3</w:t>
      </w:r>
      <w:r w:rsidRPr="006B1905">
        <w:rPr>
          <w:rFonts w:eastAsia="Times New Roman" w:cs="Calibri"/>
          <w:sz w:val="24"/>
          <w:szCs w:val="24"/>
        </w:rPr>
        <w:t xml:space="preserve"> – Smlouva o započtení – po doplnění vyznačených míst.</w:t>
      </w:r>
      <w:r w:rsidR="00183A9C">
        <w:rPr>
          <w:rFonts w:eastAsia="Times New Roman" w:cs="Calibri"/>
          <w:sz w:val="24"/>
          <w:szCs w:val="24"/>
        </w:rPr>
        <w:t xml:space="preserve"> </w:t>
      </w:r>
    </w:p>
    <w:p w14:paraId="3FCCB51E" w14:textId="77777777" w:rsidR="006B1905" w:rsidRDefault="006B1905" w:rsidP="00C426B2">
      <w:pPr>
        <w:spacing w:line="360" w:lineRule="exact"/>
        <w:jc w:val="both"/>
        <w:rPr>
          <w:rFonts w:eastAsia="Times New Roman" w:cs="Calibri"/>
          <w:sz w:val="24"/>
          <w:szCs w:val="24"/>
        </w:rPr>
      </w:pPr>
    </w:p>
    <w:p w14:paraId="43E1719B" w14:textId="789813ED" w:rsidR="006B1905" w:rsidRDefault="006B1905" w:rsidP="00563B05">
      <w:pPr>
        <w:numPr>
          <w:ilvl w:val="0"/>
          <w:numId w:val="5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Pravidla pro započtení</w:t>
      </w:r>
    </w:p>
    <w:p w14:paraId="5ABE01B0" w14:textId="6AF2402E" w:rsidR="006B1905" w:rsidRPr="005B3020" w:rsidRDefault="006B1905" w:rsidP="005B3020">
      <w:pPr>
        <w:autoSpaceDE w:val="0"/>
        <w:autoSpaceDN w:val="0"/>
        <w:adjustRightInd w:val="0"/>
        <w:spacing w:line="360" w:lineRule="exact"/>
        <w:contextualSpacing/>
        <w:jc w:val="both"/>
        <w:rPr>
          <w:rFonts w:eastAsia="Times New Roman"/>
          <w:b/>
          <w:sz w:val="24"/>
          <w:szCs w:val="24"/>
        </w:rPr>
      </w:pPr>
      <w:r w:rsidRPr="005B3020">
        <w:rPr>
          <w:rFonts w:eastAsia="Times New Roman"/>
          <w:bCs/>
          <w:sz w:val="24"/>
          <w:szCs w:val="24"/>
        </w:rPr>
        <w:t>Smlouvu</w:t>
      </w:r>
      <w:r>
        <w:rPr>
          <w:rFonts w:eastAsia="Times New Roman"/>
          <w:bCs/>
          <w:sz w:val="24"/>
          <w:szCs w:val="24"/>
        </w:rPr>
        <w:t xml:space="preserve"> o započtení, v souladu s obsahem usnesení o zvýšení základního kapitálu, připraví společnost </w:t>
      </w:r>
      <w:r w:rsidR="00746C86">
        <w:rPr>
          <w:rFonts w:eastAsia="Times New Roman"/>
          <w:bCs/>
          <w:sz w:val="24"/>
          <w:szCs w:val="24"/>
        </w:rPr>
        <w:t xml:space="preserve">MORTAR INVESTMENTS a </w:t>
      </w:r>
      <w:proofErr w:type="gramStart"/>
      <w:r w:rsidR="00746C86">
        <w:rPr>
          <w:rFonts w:eastAsia="Times New Roman"/>
          <w:bCs/>
          <w:sz w:val="24"/>
          <w:szCs w:val="24"/>
        </w:rPr>
        <w:t>předloží</w:t>
      </w:r>
      <w:proofErr w:type="gramEnd"/>
      <w:r w:rsidR="00746C86">
        <w:rPr>
          <w:rFonts w:eastAsia="Times New Roman"/>
          <w:bCs/>
          <w:sz w:val="24"/>
          <w:szCs w:val="24"/>
        </w:rPr>
        <w:t xml:space="preserve"> tento návrh </w:t>
      </w:r>
      <w:r w:rsidR="00CF2FC9">
        <w:rPr>
          <w:rFonts w:eastAsia="Times New Roman"/>
          <w:bCs/>
          <w:sz w:val="24"/>
          <w:szCs w:val="24"/>
        </w:rPr>
        <w:t xml:space="preserve">akcionářům / </w:t>
      </w:r>
      <w:r w:rsidR="00C470CF">
        <w:rPr>
          <w:rFonts w:eastAsia="Times New Roman"/>
          <w:bCs/>
          <w:sz w:val="24"/>
          <w:szCs w:val="24"/>
        </w:rPr>
        <w:t>P</w:t>
      </w:r>
      <w:r w:rsidR="00746C86">
        <w:rPr>
          <w:rFonts w:eastAsia="Times New Roman"/>
          <w:bCs/>
          <w:sz w:val="24"/>
          <w:szCs w:val="24"/>
        </w:rPr>
        <w:t xml:space="preserve">ředem určeným zájemcům </w:t>
      </w:r>
      <w:r w:rsidR="00746C86" w:rsidRPr="00746C86">
        <w:rPr>
          <w:rFonts w:eastAsia="Times New Roman"/>
          <w:bCs/>
          <w:sz w:val="24"/>
          <w:szCs w:val="24"/>
        </w:rPr>
        <w:t>pan</w:t>
      </w:r>
      <w:r w:rsidR="00746C86">
        <w:rPr>
          <w:rFonts w:eastAsia="Times New Roman"/>
          <w:bCs/>
          <w:sz w:val="24"/>
          <w:szCs w:val="24"/>
        </w:rPr>
        <w:t>u</w:t>
      </w:r>
      <w:r w:rsidR="00746C86" w:rsidRPr="00746C86">
        <w:rPr>
          <w:rFonts w:eastAsia="Times New Roman"/>
          <w:bCs/>
          <w:sz w:val="24"/>
          <w:szCs w:val="24"/>
        </w:rPr>
        <w:t xml:space="preserve"> Vojtěc</w:t>
      </w:r>
      <w:r w:rsidR="00746C86">
        <w:rPr>
          <w:rFonts w:eastAsia="Times New Roman"/>
          <w:bCs/>
          <w:sz w:val="24"/>
          <w:szCs w:val="24"/>
        </w:rPr>
        <w:t>hu</w:t>
      </w:r>
      <w:r w:rsidR="00746C86" w:rsidRPr="00746C86">
        <w:rPr>
          <w:rFonts w:eastAsia="Times New Roman"/>
          <w:bCs/>
          <w:sz w:val="24"/>
          <w:szCs w:val="24"/>
        </w:rPr>
        <w:t xml:space="preserve"> Svobod</w:t>
      </w:r>
      <w:r w:rsidR="00746C86">
        <w:rPr>
          <w:rFonts w:eastAsia="Times New Roman"/>
          <w:bCs/>
          <w:sz w:val="24"/>
          <w:szCs w:val="24"/>
        </w:rPr>
        <w:t>ovi</w:t>
      </w:r>
      <w:r w:rsidR="00746C86" w:rsidRPr="00746C86">
        <w:rPr>
          <w:rFonts w:eastAsia="Times New Roman"/>
          <w:bCs/>
          <w:sz w:val="24"/>
          <w:szCs w:val="24"/>
        </w:rPr>
        <w:t>, nar. 2. listopadu 1984, bytem Šafaříkova 371/22, Vinohrady, 120 00 Praha 2</w:t>
      </w:r>
      <w:r w:rsidR="00746C86">
        <w:rPr>
          <w:rFonts w:eastAsia="Times New Roman"/>
          <w:bCs/>
          <w:sz w:val="24"/>
          <w:szCs w:val="24"/>
        </w:rPr>
        <w:t xml:space="preserve"> a</w:t>
      </w:r>
      <w:r w:rsidR="00746C86" w:rsidRPr="00746C86">
        <w:rPr>
          <w:rFonts w:eastAsia="Times New Roman"/>
          <w:bCs/>
          <w:sz w:val="24"/>
          <w:szCs w:val="24"/>
        </w:rPr>
        <w:t xml:space="preserve"> pan</w:t>
      </w:r>
      <w:r w:rsidR="00746C86">
        <w:rPr>
          <w:rFonts w:eastAsia="Times New Roman"/>
          <w:bCs/>
          <w:sz w:val="24"/>
          <w:szCs w:val="24"/>
        </w:rPr>
        <w:t>u</w:t>
      </w:r>
      <w:r w:rsidR="00746C86" w:rsidRPr="00746C86">
        <w:rPr>
          <w:rFonts w:eastAsia="Times New Roman"/>
          <w:bCs/>
          <w:sz w:val="24"/>
          <w:szCs w:val="24"/>
        </w:rPr>
        <w:t xml:space="preserve"> Radim</w:t>
      </w:r>
      <w:r w:rsidR="00746C86">
        <w:rPr>
          <w:rFonts w:eastAsia="Times New Roman"/>
          <w:bCs/>
          <w:sz w:val="24"/>
          <w:szCs w:val="24"/>
        </w:rPr>
        <w:t>u</w:t>
      </w:r>
      <w:r w:rsidR="00746C86" w:rsidRPr="00746C86">
        <w:rPr>
          <w:rFonts w:eastAsia="Times New Roman"/>
          <w:bCs/>
          <w:sz w:val="24"/>
          <w:szCs w:val="24"/>
        </w:rPr>
        <w:t xml:space="preserve"> Svobod</w:t>
      </w:r>
      <w:r w:rsidR="00746C86">
        <w:rPr>
          <w:rFonts w:eastAsia="Times New Roman"/>
          <w:bCs/>
          <w:sz w:val="24"/>
          <w:szCs w:val="24"/>
        </w:rPr>
        <w:t>ovi</w:t>
      </w:r>
      <w:r w:rsidR="00746C86" w:rsidRPr="00746C86">
        <w:rPr>
          <w:rFonts w:eastAsia="Times New Roman"/>
          <w:bCs/>
          <w:sz w:val="24"/>
          <w:szCs w:val="24"/>
        </w:rPr>
        <w:t>, dat. nar. 2. listopadu 1984, bytem Houskova 1869, 413 01 Roudnice nad Labem</w:t>
      </w:r>
      <w:r w:rsidR="00746C86">
        <w:rPr>
          <w:rFonts w:eastAsia="Times New Roman"/>
          <w:bCs/>
          <w:sz w:val="24"/>
          <w:szCs w:val="24"/>
        </w:rPr>
        <w:t xml:space="preserve">, nejpozději do 15 dnů ode dne uzavření smlouvy o upsání akcií. </w:t>
      </w:r>
      <w:r w:rsidR="00CF2FC9">
        <w:rPr>
          <w:rFonts w:eastAsia="Times New Roman"/>
          <w:bCs/>
          <w:sz w:val="24"/>
          <w:szCs w:val="24"/>
        </w:rPr>
        <w:t>Akcionáři / P</w:t>
      </w:r>
      <w:r w:rsidR="00746C86">
        <w:rPr>
          <w:rFonts w:eastAsia="Times New Roman"/>
          <w:bCs/>
          <w:sz w:val="24"/>
          <w:szCs w:val="24"/>
        </w:rPr>
        <w:t>ředem určení zájemci</w:t>
      </w:r>
      <w:r w:rsidR="00CF2FC9">
        <w:rPr>
          <w:rFonts w:eastAsia="Times New Roman"/>
          <w:bCs/>
          <w:sz w:val="24"/>
          <w:szCs w:val="24"/>
        </w:rPr>
        <w:t>,</w:t>
      </w:r>
      <w:r w:rsidR="00746C86" w:rsidRPr="00746C86">
        <w:t xml:space="preserve"> </w:t>
      </w:r>
      <w:r w:rsidR="00746C86" w:rsidRPr="00746C86">
        <w:rPr>
          <w:rFonts w:eastAsia="Times New Roman"/>
          <w:bCs/>
          <w:sz w:val="24"/>
          <w:szCs w:val="24"/>
        </w:rPr>
        <w:t>pan Vojtěch Svobod</w:t>
      </w:r>
      <w:r w:rsidR="00746C86">
        <w:rPr>
          <w:rFonts w:eastAsia="Times New Roman"/>
          <w:bCs/>
          <w:sz w:val="24"/>
          <w:szCs w:val="24"/>
        </w:rPr>
        <w:t>a</w:t>
      </w:r>
      <w:r w:rsidR="00746C86" w:rsidRPr="00746C86">
        <w:rPr>
          <w:rFonts w:eastAsia="Times New Roman"/>
          <w:bCs/>
          <w:sz w:val="24"/>
          <w:szCs w:val="24"/>
        </w:rPr>
        <w:t>, nar. 2. listopadu 1984, bytem Šafaříkova 371/22, Vinohrady, 120 00 Praha 2 a pan Radim Svobod</w:t>
      </w:r>
      <w:r w:rsidR="00746C86">
        <w:rPr>
          <w:rFonts w:eastAsia="Times New Roman"/>
          <w:bCs/>
          <w:sz w:val="24"/>
          <w:szCs w:val="24"/>
        </w:rPr>
        <w:t>a</w:t>
      </w:r>
      <w:r w:rsidR="00746C86" w:rsidRPr="00746C86">
        <w:rPr>
          <w:rFonts w:eastAsia="Times New Roman"/>
          <w:bCs/>
          <w:sz w:val="24"/>
          <w:szCs w:val="24"/>
        </w:rPr>
        <w:t>, dat. nar. 2. listopadu 1984, bytem Houskova 1869, 413 01 Roudnice nad Labem</w:t>
      </w:r>
      <w:r w:rsidR="00746C86">
        <w:rPr>
          <w:rFonts w:eastAsia="Times New Roman"/>
          <w:bCs/>
          <w:sz w:val="24"/>
          <w:szCs w:val="24"/>
        </w:rPr>
        <w:t>, jsou</w:t>
      </w:r>
      <w:r w:rsidR="00E9515E">
        <w:rPr>
          <w:rFonts w:eastAsia="Times New Roman"/>
          <w:bCs/>
          <w:sz w:val="24"/>
          <w:szCs w:val="24"/>
        </w:rPr>
        <w:t>, pokud hodlají využít splacení emisního kursu</w:t>
      </w:r>
      <w:r w:rsidR="00E9515E" w:rsidRPr="00E9515E">
        <w:t xml:space="preserve"> </w:t>
      </w:r>
      <w:r w:rsidR="00E9515E" w:rsidRPr="00E9515E">
        <w:rPr>
          <w:rFonts w:eastAsia="Times New Roman"/>
          <w:bCs/>
          <w:sz w:val="24"/>
          <w:szCs w:val="24"/>
        </w:rPr>
        <w:t>prostřednictvím zápočtu stávajících pohledávek</w:t>
      </w:r>
      <w:r w:rsidR="00E9515E">
        <w:rPr>
          <w:rFonts w:eastAsia="Times New Roman"/>
          <w:bCs/>
          <w:sz w:val="24"/>
          <w:szCs w:val="24"/>
        </w:rPr>
        <w:t xml:space="preserve">, </w:t>
      </w:r>
      <w:r w:rsidR="00746C86">
        <w:rPr>
          <w:rFonts w:eastAsia="Times New Roman"/>
          <w:bCs/>
          <w:sz w:val="24"/>
          <w:szCs w:val="24"/>
        </w:rPr>
        <w:t xml:space="preserve">povinni smlouvu o </w:t>
      </w:r>
      <w:r w:rsidR="00746C86">
        <w:rPr>
          <w:rFonts w:eastAsia="Times New Roman"/>
          <w:bCs/>
          <w:sz w:val="24"/>
          <w:szCs w:val="24"/>
        </w:rPr>
        <w:lastRenderedPageBreak/>
        <w:t xml:space="preserve">započtení pohledávky akceptovat nejpozději do 30 dnů od doručení návrhu smlouvy o započtení a v téže lhůtě též akceptovaný návrh smlouvy </w:t>
      </w:r>
      <w:r w:rsidR="00746C86" w:rsidRPr="00746C86">
        <w:rPr>
          <w:rFonts w:eastAsia="Times New Roman"/>
          <w:bCs/>
          <w:sz w:val="24"/>
          <w:szCs w:val="24"/>
        </w:rPr>
        <w:t>MORTAR INVESTMENTS</w:t>
      </w:r>
      <w:r w:rsidR="00746C86">
        <w:rPr>
          <w:rFonts w:eastAsia="Times New Roman"/>
          <w:bCs/>
          <w:sz w:val="24"/>
          <w:szCs w:val="24"/>
        </w:rPr>
        <w:t xml:space="preserve"> doručit. </w:t>
      </w:r>
    </w:p>
    <w:p w14:paraId="609622E0" w14:textId="77777777" w:rsidR="006B1905" w:rsidRPr="00B2580E" w:rsidRDefault="006B1905" w:rsidP="00C426B2">
      <w:pPr>
        <w:spacing w:line="360" w:lineRule="exact"/>
        <w:jc w:val="both"/>
        <w:rPr>
          <w:bCs/>
          <w:i/>
          <w:iCs/>
          <w:sz w:val="24"/>
          <w:szCs w:val="24"/>
        </w:rPr>
      </w:pPr>
    </w:p>
    <w:p w14:paraId="28B52B88" w14:textId="5D10AFFB" w:rsidR="00375962" w:rsidRDefault="00375962" w:rsidP="00C426B2">
      <w:pPr>
        <w:spacing w:line="360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 bodu </w:t>
      </w:r>
      <w:r w:rsidR="00557B13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 pořadu jednání valné hromady:</w:t>
      </w:r>
    </w:p>
    <w:p w14:paraId="2AB0DC0F" w14:textId="01B1F713" w:rsidR="003271BF" w:rsidRDefault="003271BF" w:rsidP="003271BF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 ohledem na § 21 odst. 3 ZOK vyžadují smlouvy o započtení, jež se týkají pohledávek započítávaných mezi akcionáři </w:t>
      </w:r>
      <w:r w:rsidRPr="008918BC">
        <w:rPr>
          <w:bCs/>
          <w:color w:val="000000"/>
          <w:sz w:val="24"/>
          <w:szCs w:val="24"/>
        </w:rPr>
        <w:t>Vojtěch</w:t>
      </w:r>
      <w:r>
        <w:rPr>
          <w:bCs/>
          <w:color w:val="000000"/>
          <w:sz w:val="24"/>
          <w:szCs w:val="24"/>
        </w:rPr>
        <w:t>em</w:t>
      </w:r>
      <w:r w:rsidRPr="008918BC">
        <w:rPr>
          <w:bCs/>
          <w:color w:val="000000"/>
          <w:sz w:val="24"/>
          <w:szCs w:val="24"/>
        </w:rPr>
        <w:t xml:space="preserve"> Svobod</w:t>
      </w:r>
      <w:r>
        <w:rPr>
          <w:bCs/>
          <w:color w:val="000000"/>
          <w:sz w:val="24"/>
          <w:szCs w:val="24"/>
        </w:rPr>
        <w:t>ou</w:t>
      </w:r>
      <w:r w:rsidRPr="008918BC">
        <w:rPr>
          <w:bCs/>
          <w:color w:val="000000"/>
          <w:sz w:val="24"/>
          <w:szCs w:val="24"/>
        </w:rPr>
        <w:t>, nar. 2.11.1984, bytem Šafaříkova 371/22, Vinohrady, 120 00 Praha 2</w:t>
      </w:r>
      <w:r>
        <w:rPr>
          <w:bCs/>
          <w:color w:val="000000"/>
          <w:sz w:val="24"/>
          <w:szCs w:val="24"/>
        </w:rPr>
        <w:t xml:space="preserve">, </w:t>
      </w:r>
      <w:r w:rsidR="004E5D7F">
        <w:rPr>
          <w:bCs/>
          <w:color w:val="000000"/>
          <w:sz w:val="24"/>
          <w:szCs w:val="24"/>
        </w:rPr>
        <w:t>nebo</w:t>
      </w:r>
      <w:r w:rsidRPr="008918BC">
        <w:t xml:space="preserve"> </w:t>
      </w:r>
      <w:r w:rsidRPr="008918BC">
        <w:rPr>
          <w:bCs/>
          <w:color w:val="000000"/>
          <w:sz w:val="24"/>
          <w:szCs w:val="24"/>
        </w:rPr>
        <w:t>Radim</w:t>
      </w:r>
      <w:r>
        <w:rPr>
          <w:bCs/>
          <w:color w:val="000000"/>
          <w:sz w:val="24"/>
          <w:szCs w:val="24"/>
        </w:rPr>
        <w:t>em</w:t>
      </w:r>
      <w:r w:rsidRPr="008918BC">
        <w:rPr>
          <w:bCs/>
          <w:color w:val="000000"/>
          <w:sz w:val="24"/>
          <w:szCs w:val="24"/>
        </w:rPr>
        <w:t xml:space="preserve"> Svobod</w:t>
      </w:r>
      <w:r>
        <w:rPr>
          <w:bCs/>
          <w:color w:val="000000"/>
          <w:sz w:val="24"/>
          <w:szCs w:val="24"/>
        </w:rPr>
        <w:t>ou</w:t>
      </w:r>
      <w:r w:rsidRPr="008918BC">
        <w:rPr>
          <w:bCs/>
          <w:color w:val="000000"/>
          <w:sz w:val="24"/>
          <w:szCs w:val="24"/>
        </w:rPr>
        <w:t>, dat. nar. 2. listopadu 1984, bytem Houskova 1869, 413 01 Roudnice nad Labem</w:t>
      </w:r>
      <w:r>
        <w:rPr>
          <w:bCs/>
          <w:color w:val="000000"/>
          <w:sz w:val="24"/>
          <w:szCs w:val="24"/>
        </w:rPr>
        <w:t xml:space="preserve"> a společností MORTAR INVESTMENTS na splacení emisního kurzu, písemnou formu a </w:t>
      </w:r>
      <w:r w:rsidRPr="008918BC">
        <w:rPr>
          <w:bCs/>
          <w:color w:val="000000"/>
          <w:sz w:val="24"/>
          <w:szCs w:val="24"/>
        </w:rPr>
        <w:t>jej</w:t>
      </w:r>
      <w:r>
        <w:rPr>
          <w:bCs/>
          <w:color w:val="000000"/>
          <w:sz w:val="24"/>
          <w:szCs w:val="24"/>
        </w:rPr>
        <w:t>ich</w:t>
      </w:r>
      <w:r w:rsidRPr="008918BC">
        <w:rPr>
          <w:bCs/>
          <w:color w:val="000000"/>
          <w:sz w:val="24"/>
          <w:szCs w:val="24"/>
        </w:rPr>
        <w:t xml:space="preserve"> návrh </w:t>
      </w:r>
      <w:r>
        <w:rPr>
          <w:bCs/>
          <w:color w:val="000000"/>
          <w:sz w:val="24"/>
          <w:szCs w:val="24"/>
        </w:rPr>
        <w:t xml:space="preserve">musí být </w:t>
      </w:r>
      <w:r w:rsidRPr="008918BC">
        <w:rPr>
          <w:bCs/>
          <w:color w:val="000000"/>
          <w:sz w:val="24"/>
          <w:szCs w:val="24"/>
        </w:rPr>
        <w:t>schv</w:t>
      </w:r>
      <w:r>
        <w:rPr>
          <w:bCs/>
          <w:color w:val="000000"/>
          <w:sz w:val="24"/>
          <w:szCs w:val="24"/>
        </w:rPr>
        <w:t>álen</w:t>
      </w:r>
      <w:r w:rsidRPr="008918BC">
        <w:rPr>
          <w:bCs/>
          <w:color w:val="000000"/>
          <w:sz w:val="24"/>
          <w:szCs w:val="24"/>
        </w:rPr>
        <w:t xml:space="preserve"> valn</w:t>
      </w:r>
      <w:r>
        <w:rPr>
          <w:bCs/>
          <w:color w:val="000000"/>
          <w:sz w:val="24"/>
          <w:szCs w:val="24"/>
        </w:rPr>
        <w:t>ou</w:t>
      </w:r>
      <w:r w:rsidRPr="008918BC">
        <w:rPr>
          <w:bCs/>
          <w:color w:val="000000"/>
          <w:sz w:val="24"/>
          <w:szCs w:val="24"/>
        </w:rPr>
        <w:t xml:space="preserve"> hromad</w:t>
      </w:r>
      <w:r>
        <w:rPr>
          <w:bCs/>
          <w:color w:val="000000"/>
          <w:sz w:val="24"/>
          <w:szCs w:val="24"/>
        </w:rPr>
        <w:t>ou</w:t>
      </w:r>
      <w:r w:rsidRPr="008918BC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Smlouvy o započtení </w:t>
      </w:r>
      <w:proofErr w:type="gramStart"/>
      <w:r>
        <w:rPr>
          <w:bCs/>
          <w:color w:val="000000"/>
          <w:sz w:val="24"/>
          <w:szCs w:val="24"/>
        </w:rPr>
        <w:t>tvoří</w:t>
      </w:r>
      <w:proofErr w:type="gramEnd"/>
      <w:r>
        <w:rPr>
          <w:bCs/>
          <w:color w:val="000000"/>
          <w:sz w:val="24"/>
          <w:szCs w:val="24"/>
        </w:rPr>
        <w:t xml:space="preserve"> Přílohu č. 2 a Přílohu č. 3, a to vše v kontextu požadavků na rozhodnutí valné hromady o zvýšení základního kapitálu s možností započtení dle ZOK.  </w:t>
      </w:r>
    </w:p>
    <w:p w14:paraId="61A8F733" w14:textId="5682A9B5" w:rsidR="0060116C" w:rsidRPr="00776EFB" w:rsidRDefault="0060116C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08C9614C" w14:textId="643C15C9" w:rsidR="00ED788E" w:rsidRDefault="00ED788E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Návrh USNESENÍ č. </w:t>
      </w:r>
      <w:r w:rsidR="001B449B">
        <w:rPr>
          <w:bCs/>
          <w:color w:val="000000"/>
          <w:sz w:val="24"/>
          <w:szCs w:val="24"/>
        </w:rPr>
        <w:t>9</w:t>
      </w:r>
      <w:r>
        <w:rPr>
          <w:bCs/>
          <w:color w:val="000000"/>
          <w:sz w:val="24"/>
          <w:szCs w:val="24"/>
        </w:rPr>
        <w:t xml:space="preserve"> </w:t>
      </w:r>
    </w:p>
    <w:p w14:paraId="7DAF6393" w14:textId="436F902F" w:rsidR="0060116C" w:rsidRDefault="0060116C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„Valná hromada tímto schvaluje uzavření smlouvy o započtení pohledávky akcionáře </w:t>
      </w:r>
      <w:r w:rsidRPr="0060116C">
        <w:rPr>
          <w:bCs/>
          <w:color w:val="000000"/>
          <w:sz w:val="24"/>
          <w:szCs w:val="24"/>
        </w:rPr>
        <w:t>Vojtěch</w:t>
      </w:r>
      <w:r>
        <w:rPr>
          <w:bCs/>
          <w:color w:val="000000"/>
          <w:sz w:val="24"/>
          <w:szCs w:val="24"/>
        </w:rPr>
        <w:t>a</w:t>
      </w:r>
      <w:r w:rsidRPr="0060116C">
        <w:rPr>
          <w:bCs/>
          <w:color w:val="000000"/>
          <w:sz w:val="24"/>
          <w:szCs w:val="24"/>
        </w:rPr>
        <w:t xml:space="preserve"> Svobod</w:t>
      </w:r>
      <w:r>
        <w:rPr>
          <w:bCs/>
          <w:color w:val="000000"/>
          <w:sz w:val="24"/>
          <w:szCs w:val="24"/>
        </w:rPr>
        <w:t>y</w:t>
      </w:r>
      <w:r w:rsidRPr="0060116C">
        <w:rPr>
          <w:bCs/>
          <w:color w:val="000000"/>
          <w:sz w:val="24"/>
          <w:szCs w:val="24"/>
        </w:rPr>
        <w:t xml:space="preserve">, </w:t>
      </w:r>
      <w:r w:rsidR="00817EB6">
        <w:rPr>
          <w:bCs/>
          <w:color w:val="000000"/>
          <w:sz w:val="24"/>
          <w:szCs w:val="24"/>
        </w:rPr>
        <w:t xml:space="preserve">dat. </w:t>
      </w:r>
      <w:r w:rsidRPr="0060116C">
        <w:rPr>
          <w:bCs/>
          <w:color w:val="000000"/>
          <w:sz w:val="24"/>
          <w:szCs w:val="24"/>
        </w:rPr>
        <w:t>nar. 2.11.1984, bytem Šafaříkova 371/22, Vinohrady, 120 00 Praha 2</w:t>
      </w:r>
      <w:r>
        <w:rPr>
          <w:bCs/>
          <w:color w:val="000000"/>
          <w:sz w:val="24"/>
          <w:szCs w:val="24"/>
        </w:rPr>
        <w:t xml:space="preserve">, proti pohledávce společnosti </w:t>
      </w:r>
      <w:r w:rsidRPr="0060116C">
        <w:rPr>
          <w:bCs/>
          <w:color w:val="000000"/>
          <w:sz w:val="24"/>
          <w:szCs w:val="24"/>
        </w:rPr>
        <w:t>MORTAR INVESTMENTS a.s., se sídlem Za obecním úřadem 354/7, Krč, 140 00 Praha 4, IČO: 274 42</w:t>
      </w:r>
      <w:r>
        <w:rPr>
          <w:bCs/>
          <w:color w:val="000000"/>
          <w:sz w:val="24"/>
          <w:szCs w:val="24"/>
        </w:rPr>
        <w:t> </w:t>
      </w:r>
      <w:r w:rsidRPr="0060116C">
        <w:rPr>
          <w:bCs/>
          <w:color w:val="000000"/>
          <w:sz w:val="24"/>
          <w:szCs w:val="24"/>
        </w:rPr>
        <w:t>233</w:t>
      </w:r>
      <w:r>
        <w:rPr>
          <w:bCs/>
          <w:color w:val="000000"/>
          <w:sz w:val="24"/>
          <w:szCs w:val="24"/>
        </w:rPr>
        <w:t>, na splacení emisního kurzu ve znění předloženého písemného návrhu.</w:t>
      </w:r>
      <w:r w:rsidR="00C34392">
        <w:rPr>
          <w:bCs/>
          <w:color w:val="000000"/>
          <w:sz w:val="24"/>
          <w:szCs w:val="24"/>
        </w:rPr>
        <w:t xml:space="preserve"> </w:t>
      </w:r>
      <w:r w:rsidR="00C34392" w:rsidRPr="00C34392">
        <w:rPr>
          <w:bCs/>
          <w:color w:val="000000"/>
          <w:sz w:val="24"/>
          <w:szCs w:val="24"/>
        </w:rPr>
        <w:t>K započtení proti pohledávce na splacení emisního kursu bude pohledávka</w:t>
      </w:r>
      <w:r w:rsidR="00C34392">
        <w:rPr>
          <w:bCs/>
          <w:color w:val="000000"/>
          <w:sz w:val="24"/>
          <w:szCs w:val="24"/>
        </w:rPr>
        <w:t xml:space="preserve"> akcionáře Vojtěcha Svobody,</w:t>
      </w:r>
      <w:r w:rsidR="00C34392" w:rsidRPr="00C34392">
        <w:t xml:space="preserve"> </w:t>
      </w:r>
      <w:r w:rsidR="00817EB6">
        <w:t xml:space="preserve">dat. </w:t>
      </w:r>
      <w:r w:rsidR="00C34392" w:rsidRPr="00C34392">
        <w:rPr>
          <w:bCs/>
          <w:color w:val="000000"/>
          <w:sz w:val="24"/>
          <w:szCs w:val="24"/>
        </w:rPr>
        <w:t>nar. 2.11.1984, bytem Šafaříkova 371/22, Vinohrady, 120 00 Praha 2</w:t>
      </w:r>
      <w:r w:rsidR="00C34392">
        <w:rPr>
          <w:bCs/>
          <w:color w:val="000000"/>
          <w:sz w:val="24"/>
          <w:szCs w:val="24"/>
        </w:rPr>
        <w:t>,</w:t>
      </w:r>
      <w:r w:rsidR="00C34392" w:rsidRPr="00C34392">
        <w:rPr>
          <w:bCs/>
          <w:color w:val="000000"/>
          <w:sz w:val="24"/>
          <w:szCs w:val="24"/>
        </w:rPr>
        <w:t xml:space="preserve"> způsobilá ve své </w:t>
      </w:r>
      <w:r w:rsidR="002A2978">
        <w:rPr>
          <w:bCs/>
          <w:color w:val="000000"/>
          <w:sz w:val="24"/>
          <w:szCs w:val="24"/>
        </w:rPr>
        <w:t xml:space="preserve">celkové </w:t>
      </w:r>
      <w:r w:rsidR="00C34392" w:rsidRPr="00C34392">
        <w:rPr>
          <w:bCs/>
          <w:color w:val="000000"/>
          <w:sz w:val="24"/>
          <w:szCs w:val="24"/>
        </w:rPr>
        <w:t>výši k okamžiku započtení.</w:t>
      </w:r>
      <w:r>
        <w:rPr>
          <w:bCs/>
          <w:color w:val="000000"/>
          <w:sz w:val="24"/>
          <w:szCs w:val="24"/>
        </w:rPr>
        <w:t>“</w:t>
      </w:r>
    </w:p>
    <w:p w14:paraId="3955E6D8" w14:textId="77777777" w:rsidR="0060116C" w:rsidRDefault="0060116C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04510293" w14:textId="701CA58B" w:rsidR="0060116C" w:rsidRDefault="0060116C" w:rsidP="0060116C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Návrh USNESENÍ č. </w:t>
      </w:r>
      <w:r w:rsidR="001B449B">
        <w:rPr>
          <w:bCs/>
          <w:color w:val="000000"/>
          <w:sz w:val="24"/>
          <w:szCs w:val="24"/>
        </w:rPr>
        <w:t>10</w:t>
      </w:r>
    </w:p>
    <w:p w14:paraId="32DC619F" w14:textId="17488191" w:rsidR="0060116C" w:rsidRDefault="0060116C" w:rsidP="0060116C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„Valná hromada tímto schvaluje uzavření smlouvy o započtení pohledávky akcionáře </w:t>
      </w:r>
      <w:r w:rsidRPr="0060116C">
        <w:rPr>
          <w:bCs/>
          <w:color w:val="000000"/>
          <w:sz w:val="24"/>
          <w:szCs w:val="24"/>
        </w:rPr>
        <w:t>Radim</w:t>
      </w:r>
      <w:r>
        <w:rPr>
          <w:bCs/>
          <w:color w:val="000000"/>
          <w:sz w:val="24"/>
          <w:szCs w:val="24"/>
        </w:rPr>
        <w:t>a</w:t>
      </w:r>
      <w:r w:rsidRPr="0060116C">
        <w:rPr>
          <w:bCs/>
          <w:color w:val="000000"/>
          <w:sz w:val="24"/>
          <w:szCs w:val="24"/>
        </w:rPr>
        <w:t xml:space="preserve"> Svobod</w:t>
      </w:r>
      <w:r>
        <w:rPr>
          <w:bCs/>
          <w:color w:val="000000"/>
          <w:sz w:val="24"/>
          <w:szCs w:val="24"/>
        </w:rPr>
        <w:t>y</w:t>
      </w:r>
      <w:r w:rsidRPr="0060116C">
        <w:rPr>
          <w:bCs/>
          <w:color w:val="000000"/>
          <w:sz w:val="24"/>
          <w:szCs w:val="24"/>
        </w:rPr>
        <w:t xml:space="preserve">, dat. </w:t>
      </w:r>
      <w:bookmarkStart w:id="11" w:name="_Hlk177046557"/>
      <w:r w:rsidRPr="0060116C">
        <w:rPr>
          <w:bCs/>
          <w:color w:val="000000"/>
          <w:sz w:val="24"/>
          <w:szCs w:val="24"/>
        </w:rPr>
        <w:t>nar. 2. listopadu 1984, bytem Houskova 1869, 413 01 Roudnice nad Labem</w:t>
      </w:r>
      <w:bookmarkEnd w:id="11"/>
      <w:r>
        <w:rPr>
          <w:bCs/>
          <w:color w:val="000000"/>
          <w:sz w:val="24"/>
          <w:szCs w:val="24"/>
        </w:rPr>
        <w:t xml:space="preserve">, proti pohledávce společnosti </w:t>
      </w:r>
      <w:r w:rsidRPr="0060116C">
        <w:rPr>
          <w:bCs/>
          <w:color w:val="000000"/>
          <w:sz w:val="24"/>
          <w:szCs w:val="24"/>
        </w:rPr>
        <w:t>MORTAR INVESTMENTS a.s., se sídlem Za obecním úřadem 354/7, Krč, 140 00 Praha 4, IČO: 274 42</w:t>
      </w:r>
      <w:r>
        <w:rPr>
          <w:bCs/>
          <w:color w:val="000000"/>
          <w:sz w:val="24"/>
          <w:szCs w:val="24"/>
        </w:rPr>
        <w:t> </w:t>
      </w:r>
      <w:r w:rsidRPr="0060116C">
        <w:rPr>
          <w:bCs/>
          <w:color w:val="000000"/>
          <w:sz w:val="24"/>
          <w:szCs w:val="24"/>
        </w:rPr>
        <w:t>233</w:t>
      </w:r>
      <w:r>
        <w:rPr>
          <w:bCs/>
          <w:color w:val="000000"/>
          <w:sz w:val="24"/>
          <w:szCs w:val="24"/>
        </w:rPr>
        <w:t>, na splacení emisního kurzu ve znění předloženého písemného návrhu.</w:t>
      </w:r>
      <w:r w:rsidR="00C34392">
        <w:rPr>
          <w:bCs/>
          <w:color w:val="000000"/>
          <w:sz w:val="24"/>
          <w:szCs w:val="24"/>
        </w:rPr>
        <w:t xml:space="preserve"> </w:t>
      </w:r>
      <w:r w:rsidR="00C34392">
        <w:rPr>
          <w:rFonts w:eastAsia="Times New Roman" w:cs="Calibri"/>
          <w:sz w:val="24"/>
          <w:szCs w:val="24"/>
        </w:rPr>
        <w:t>K</w:t>
      </w:r>
      <w:r w:rsidR="00C34392" w:rsidRPr="00833778">
        <w:rPr>
          <w:rFonts w:eastAsia="Times New Roman" w:cs="Calibri"/>
          <w:sz w:val="24"/>
          <w:szCs w:val="24"/>
        </w:rPr>
        <w:t xml:space="preserve"> započtení proti pohledávce na splacení emisního kursu bud</w:t>
      </w:r>
      <w:r w:rsidR="00C34392">
        <w:rPr>
          <w:rFonts w:eastAsia="Times New Roman" w:cs="Calibri"/>
          <w:sz w:val="24"/>
          <w:szCs w:val="24"/>
        </w:rPr>
        <w:t>e</w:t>
      </w:r>
      <w:r w:rsidR="00C34392" w:rsidRPr="00833778">
        <w:rPr>
          <w:rFonts w:eastAsia="Times New Roman" w:cs="Calibri"/>
          <w:sz w:val="24"/>
          <w:szCs w:val="24"/>
        </w:rPr>
        <w:t xml:space="preserve"> pohledávk</w:t>
      </w:r>
      <w:r w:rsidR="00C34392">
        <w:rPr>
          <w:rFonts w:eastAsia="Times New Roman" w:cs="Calibri"/>
          <w:sz w:val="24"/>
          <w:szCs w:val="24"/>
        </w:rPr>
        <w:t>a</w:t>
      </w:r>
      <w:r w:rsidR="00C34392" w:rsidRPr="00833778">
        <w:rPr>
          <w:rFonts w:eastAsia="Times New Roman" w:cs="Calibri"/>
          <w:sz w:val="24"/>
          <w:szCs w:val="24"/>
        </w:rPr>
        <w:t xml:space="preserve"> </w:t>
      </w:r>
      <w:r w:rsidR="00C34392">
        <w:rPr>
          <w:rFonts w:eastAsia="Times New Roman" w:cs="Calibri"/>
          <w:sz w:val="24"/>
          <w:szCs w:val="24"/>
        </w:rPr>
        <w:t>akcionáře Radima Svobody</w:t>
      </w:r>
      <w:r w:rsidR="005D2FCA">
        <w:rPr>
          <w:rFonts w:eastAsia="Times New Roman" w:cs="Calibri"/>
          <w:sz w:val="24"/>
          <w:szCs w:val="24"/>
        </w:rPr>
        <w:t>, dat.</w:t>
      </w:r>
      <w:r w:rsidR="005D2FCA" w:rsidRPr="005D2FCA">
        <w:t xml:space="preserve"> </w:t>
      </w:r>
      <w:r w:rsidR="005D2FCA" w:rsidRPr="005D2FCA">
        <w:rPr>
          <w:rFonts w:eastAsia="Times New Roman" w:cs="Calibri"/>
          <w:sz w:val="24"/>
          <w:szCs w:val="24"/>
        </w:rPr>
        <w:t>nar. 2. listopadu 1984, bytem Houskova 1869, 413 01 Roudnice nad Labem</w:t>
      </w:r>
      <w:r w:rsidR="005D2FCA">
        <w:rPr>
          <w:rFonts w:eastAsia="Times New Roman" w:cs="Calibri"/>
          <w:sz w:val="24"/>
          <w:szCs w:val="24"/>
        </w:rPr>
        <w:t>,</w:t>
      </w:r>
      <w:r w:rsidR="00C34392">
        <w:rPr>
          <w:rFonts w:eastAsia="Times New Roman" w:cs="Calibri"/>
          <w:sz w:val="24"/>
          <w:szCs w:val="24"/>
        </w:rPr>
        <w:t xml:space="preserve"> </w:t>
      </w:r>
      <w:r w:rsidR="00C34392" w:rsidRPr="00833778">
        <w:rPr>
          <w:rFonts w:eastAsia="Times New Roman" w:cs="Calibri"/>
          <w:sz w:val="24"/>
          <w:szCs w:val="24"/>
        </w:rPr>
        <w:t>způsobil</w:t>
      </w:r>
      <w:r w:rsidR="00C34392">
        <w:rPr>
          <w:rFonts w:eastAsia="Times New Roman" w:cs="Calibri"/>
          <w:sz w:val="24"/>
          <w:szCs w:val="24"/>
        </w:rPr>
        <w:t>á</w:t>
      </w:r>
      <w:r w:rsidR="00C34392" w:rsidRPr="00833778">
        <w:rPr>
          <w:rFonts w:eastAsia="Times New Roman" w:cs="Calibri"/>
          <w:sz w:val="24"/>
          <w:szCs w:val="24"/>
        </w:rPr>
        <w:t xml:space="preserve"> v</w:t>
      </w:r>
      <w:r w:rsidR="00C34392">
        <w:rPr>
          <w:rFonts w:eastAsia="Times New Roman" w:cs="Calibri"/>
          <w:sz w:val="24"/>
          <w:szCs w:val="24"/>
        </w:rPr>
        <w:t>e</w:t>
      </w:r>
      <w:r w:rsidR="00C34392" w:rsidRPr="00833778">
        <w:rPr>
          <w:rFonts w:eastAsia="Times New Roman" w:cs="Calibri"/>
          <w:sz w:val="24"/>
          <w:szCs w:val="24"/>
        </w:rPr>
        <w:t xml:space="preserve"> své </w:t>
      </w:r>
      <w:r w:rsidR="002A2978">
        <w:rPr>
          <w:rFonts w:eastAsia="Times New Roman" w:cs="Calibri"/>
          <w:sz w:val="24"/>
          <w:szCs w:val="24"/>
        </w:rPr>
        <w:t xml:space="preserve">celkové </w:t>
      </w:r>
      <w:r w:rsidR="00C34392" w:rsidRPr="00833778">
        <w:rPr>
          <w:rFonts w:eastAsia="Times New Roman" w:cs="Calibri"/>
          <w:sz w:val="24"/>
          <w:szCs w:val="24"/>
        </w:rPr>
        <w:t>výši k okamžiku započtení.</w:t>
      </w:r>
      <w:r>
        <w:rPr>
          <w:bCs/>
          <w:color w:val="000000"/>
          <w:sz w:val="24"/>
          <w:szCs w:val="24"/>
        </w:rPr>
        <w:t>“</w:t>
      </w:r>
    </w:p>
    <w:p w14:paraId="067583B1" w14:textId="77777777" w:rsidR="00514E85" w:rsidRDefault="00514E85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19C42A4A" w14:textId="1607CA6C" w:rsidR="00192FDC" w:rsidRDefault="00514E85" w:rsidP="00C426B2">
      <w:pPr>
        <w:spacing w:line="360" w:lineRule="exact"/>
        <w:jc w:val="both"/>
        <w:rPr>
          <w:b/>
          <w:color w:val="000000"/>
          <w:sz w:val="24"/>
          <w:szCs w:val="24"/>
        </w:rPr>
      </w:pPr>
      <w:r w:rsidRPr="005B3020">
        <w:rPr>
          <w:b/>
          <w:color w:val="000000"/>
          <w:sz w:val="24"/>
          <w:szCs w:val="24"/>
        </w:rPr>
        <w:t xml:space="preserve">K bodu </w:t>
      </w:r>
      <w:r w:rsidR="00557B13">
        <w:rPr>
          <w:b/>
          <w:color w:val="000000"/>
          <w:sz w:val="24"/>
          <w:szCs w:val="24"/>
        </w:rPr>
        <w:t>9</w:t>
      </w:r>
      <w:r w:rsidRPr="005B3020">
        <w:rPr>
          <w:b/>
          <w:color w:val="000000"/>
          <w:sz w:val="24"/>
          <w:szCs w:val="24"/>
        </w:rPr>
        <w:t>. pořadu jednání valné hromady</w:t>
      </w:r>
      <w:r w:rsidR="00192FDC">
        <w:rPr>
          <w:b/>
          <w:color w:val="000000"/>
          <w:sz w:val="24"/>
          <w:szCs w:val="24"/>
        </w:rPr>
        <w:t>:</w:t>
      </w:r>
    </w:p>
    <w:p w14:paraId="7B847E85" w14:textId="6FBF1764" w:rsidR="00DE4F8F" w:rsidRDefault="00FF79DC" w:rsidP="00776EFB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FF79DC">
        <w:rPr>
          <w:bCs/>
          <w:color w:val="000000"/>
          <w:sz w:val="24"/>
          <w:szCs w:val="24"/>
        </w:rPr>
        <w:t>Navrhuje se</w:t>
      </w:r>
      <w:r w:rsidR="00DE4F8F">
        <w:rPr>
          <w:bCs/>
          <w:color w:val="000000"/>
          <w:sz w:val="24"/>
          <w:szCs w:val="24"/>
        </w:rPr>
        <w:t xml:space="preserve"> </w:t>
      </w:r>
      <w:r w:rsidRPr="00FF79DC">
        <w:rPr>
          <w:bCs/>
          <w:color w:val="000000"/>
          <w:sz w:val="24"/>
          <w:szCs w:val="24"/>
        </w:rPr>
        <w:t xml:space="preserve">změna čl. </w:t>
      </w:r>
      <w:r>
        <w:rPr>
          <w:bCs/>
          <w:color w:val="000000"/>
          <w:sz w:val="24"/>
          <w:szCs w:val="24"/>
        </w:rPr>
        <w:t>3</w:t>
      </w:r>
      <w:r w:rsidRPr="00FF79DC">
        <w:rPr>
          <w:bCs/>
          <w:color w:val="000000"/>
          <w:sz w:val="24"/>
          <w:szCs w:val="24"/>
        </w:rPr>
        <w:t xml:space="preserve"> stanov </w:t>
      </w:r>
      <w:r>
        <w:rPr>
          <w:bCs/>
          <w:color w:val="000000"/>
          <w:sz w:val="24"/>
          <w:szCs w:val="24"/>
        </w:rPr>
        <w:t>MORTAR INVESTMENTS</w:t>
      </w:r>
      <w:r w:rsidRPr="00FF79DC">
        <w:rPr>
          <w:bCs/>
          <w:color w:val="000000"/>
          <w:sz w:val="24"/>
          <w:szCs w:val="24"/>
        </w:rPr>
        <w:t xml:space="preserve">, a to tak, že stávající znění: </w:t>
      </w:r>
    </w:p>
    <w:p w14:paraId="62C83D2B" w14:textId="77777777" w:rsidR="00DE4F8F" w:rsidRDefault="00DE4F8F" w:rsidP="00DE4F8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14:paraId="321DF2ED" w14:textId="79CFD892" w:rsidR="00DE4F8F" w:rsidRPr="00776EFB" w:rsidRDefault="00DE4F8F" w:rsidP="00DE4F8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776EFB">
        <w:rPr>
          <w:bCs/>
          <w:i/>
          <w:iCs/>
          <w:color w:val="000000"/>
          <w:sz w:val="24"/>
          <w:szCs w:val="24"/>
        </w:rPr>
        <w:t>„</w:t>
      </w:r>
      <w:r w:rsidRPr="00776EFB">
        <w:rPr>
          <w:b/>
          <w:bCs/>
          <w:i/>
          <w:iCs/>
          <w:sz w:val="24"/>
          <w:szCs w:val="24"/>
        </w:rPr>
        <w:t>Předmět podnikání (činnosti) společnosti</w:t>
      </w:r>
    </w:p>
    <w:p w14:paraId="41FD326F" w14:textId="0C14103F" w:rsidR="00DE4F8F" w:rsidRPr="00776EFB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6EFB">
        <w:rPr>
          <w:i/>
          <w:iCs/>
          <w:sz w:val="24"/>
          <w:szCs w:val="24"/>
        </w:rPr>
        <w:t xml:space="preserve">Předmětem podnikání (činnosti) je: </w:t>
      </w:r>
    </w:p>
    <w:p w14:paraId="298498FA" w14:textId="0799B58A" w:rsidR="00DE4F8F" w:rsidRPr="00776EFB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6EFB">
        <w:rPr>
          <w:i/>
          <w:iCs/>
          <w:sz w:val="24"/>
          <w:szCs w:val="24"/>
        </w:rPr>
        <w:t xml:space="preserve">Výroba, obchod a služby neuvedené v přílohách 1 až 3 živnostenského zákona, </w:t>
      </w:r>
    </w:p>
    <w:p w14:paraId="58953918" w14:textId="28C932C1" w:rsidR="00DE4F8F" w:rsidRPr="00776EFB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6EFB">
        <w:rPr>
          <w:i/>
          <w:iCs/>
          <w:sz w:val="24"/>
          <w:szCs w:val="24"/>
        </w:rPr>
        <w:t xml:space="preserve">Provádění zahraničního obchodu s vojenským materiálem v rozsahu povolení č. R 170612278 vydaného podle zákona č. 38/1994 Sb. v platném znění, </w:t>
      </w:r>
    </w:p>
    <w:p w14:paraId="6FBC26BB" w14:textId="77A49D19" w:rsidR="00DE4F8F" w:rsidRPr="00776EFB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6EFB">
        <w:rPr>
          <w:i/>
          <w:iCs/>
          <w:sz w:val="24"/>
          <w:szCs w:val="24"/>
        </w:rPr>
        <w:t xml:space="preserve">Nákup, prodej, přeprava, půjčování, uschovávání zbraní a střeliva, </w:t>
      </w:r>
    </w:p>
    <w:p w14:paraId="0B6EA26F" w14:textId="4A168CBC" w:rsidR="00DE4F8F" w:rsidRPr="00776EFB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6EFB">
        <w:rPr>
          <w:i/>
          <w:iCs/>
          <w:sz w:val="24"/>
          <w:szCs w:val="24"/>
        </w:rPr>
        <w:t xml:space="preserve">Silniční motorová </w:t>
      </w:r>
      <w:proofErr w:type="gramStart"/>
      <w:r w:rsidRPr="00776EFB">
        <w:rPr>
          <w:i/>
          <w:iCs/>
          <w:sz w:val="24"/>
          <w:szCs w:val="24"/>
        </w:rPr>
        <w:t>doprava - osobní</w:t>
      </w:r>
      <w:proofErr w:type="gramEnd"/>
      <w:r w:rsidRPr="00776EFB">
        <w:rPr>
          <w:i/>
          <w:iCs/>
          <w:sz w:val="24"/>
          <w:szCs w:val="24"/>
        </w:rPr>
        <w:t xml:space="preserve"> provozovaná vozidly určenými pro přepravu nejvýše 9</w:t>
      </w:r>
      <w:r>
        <w:rPr>
          <w:i/>
          <w:iCs/>
          <w:sz w:val="24"/>
          <w:szCs w:val="24"/>
        </w:rPr>
        <w:t xml:space="preserve"> </w:t>
      </w:r>
      <w:r w:rsidRPr="00776EFB">
        <w:rPr>
          <w:i/>
          <w:iCs/>
          <w:sz w:val="24"/>
          <w:szCs w:val="24"/>
        </w:rPr>
        <w:t xml:space="preserve">osob včetně řidiče, </w:t>
      </w:r>
    </w:p>
    <w:p w14:paraId="2E5A2709" w14:textId="2378BCB8" w:rsidR="00DE4F8F" w:rsidRPr="00776EFB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6EFB">
        <w:rPr>
          <w:i/>
          <w:iCs/>
          <w:sz w:val="24"/>
          <w:szCs w:val="24"/>
        </w:rPr>
        <w:lastRenderedPageBreak/>
        <w:t xml:space="preserve">Opravy silničních vozidel, </w:t>
      </w:r>
    </w:p>
    <w:p w14:paraId="14B308A0" w14:textId="03785DBD" w:rsidR="00DE4F8F" w:rsidRPr="00C06E34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76EFB">
        <w:rPr>
          <w:i/>
          <w:iCs/>
          <w:sz w:val="24"/>
          <w:szCs w:val="24"/>
        </w:rPr>
        <w:t>Nákup a prodej, půjčování, vývoj, výroba, opravy, úpravy, uschovávání, skladování,</w:t>
      </w:r>
      <w:r>
        <w:rPr>
          <w:i/>
          <w:iCs/>
          <w:sz w:val="24"/>
          <w:szCs w:val="24"/>
        </w:rPr>
        <w:t xml:space="preserve"> </w:t>
      </w:r>
      <w:r w:rsidRPr="00776EFB">
        <w:rPr>
          <w:i/>
          <w:iCs/>
          <w:sz w:val="24"/>
          <w:szCs w:val="24"/>
        </w:rPr>
        <w:t>přeprava,</w:t>
      </w:r>
      <w:r>
        <w:rPr>
          <w:i/>
          <w:iCs/>
          <w:sz w:val="24"/>
          <w:szCs w:val="24"/>
        </w:rPr>
        <w:t xml:space="preserve"> </w:t>
      </w:r>
      <w:r w:rsidRPr="00776EFB">
        <w:rPr>
          <w:i/>
          <w:iCs/>
          <w:sz w:val="24"/>
          <w:szCs w:val="24"/>
        </w:rPr>
        <w:t>znehodnocování a ničení bezpečnostního materiálu</w:t>
      </w:r>
      <w:r w:rsidRPr="00C06E34">
        <w:rPr>
          <w:i/>
          <w:iCs/>
          <w:sz w:val="24"/>
          <w:szCs w:val="24"/>
        </w:rPr>
        <w:t xml:space="preserve">, </w:t>
      </w:r>
    </w:p>
    <w:p w14:paraId="335EAAE2" w14:textId="5BF211B2" w:rsidR="00DE4F8F" w:rsidRPr="00C06E34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C06E34">
        <w:rPr>
          <w:i/>
          <w:iCs/>
          <w:sz w:val="24"/>
          <w:szCs w:val="24"/>
        </w:rPr>
        <w:t>Klempířství a oprava karoserií,</w:t>
      </w:r>
    </w:p>
    <w:p w14:paraId="0A550E09" w14:textId="072F6F0A" w:rsidR="00DE4F8F" w:rsidRDefault="00DE4F8F" w:rsidP="007616FE">
      <w:pPr>
        <w:autoSpaceDE w:val="0"/>
        <w:autoSpaceDN w:val="0"/>
        <w:adjustRightInd w:val="0"/>
        <w:rPr>
          <w:sz w:val="24"/>
          <w:szCs w:val="24"/>
        </w:rPr>
      </w:pPr>
      <w:r w:rsidRPr="00C06E34">
        <w:rPr>
          <w:i/>
          <w:iCs/>
          <w:sz w:val="24"/>
          <w:szCs w:val="24"/>
        </w:rPr>
        <w:t>Pronájem nemovitostí, bytů a nebytových prostor bez poskytování jiných než základních služeb</w:t>
      </w:r>
      <w:r>
        <w:rPr>
          <w:i/>
          <w:iCs/>
          <w:sz w:val="24"/>
          <w:szCs w:val="24"/>
        </w:rPr>
        <w:t xml:space="preserve"> </w:t>
      </w:r>
      <w:r w:rsidRPr="00C06E34">
        <w:rPr>
          <w:i/>
          <w:iCs/>
          <w:sz w:val="24"/>
          <w:szCs w:val="24"/>
        </w:rPr>
        <w:t>zajišťujících řádný provoz nemovitostí, bytů a nebytových prostor.</w:t>
      </w:r>
      <w:r w:rsidRPr="00C06E34">
        <w:rPr>
          <w:sz w:val="24"/>
          <w:szCs w:val="24"/>
        </w:rPr>
        <w:t xml:space="preserve">“ </w:t>
      </w:r>
    </w:p>
    <w:p w14:paraId="6C90BD45" w14:textId="77777777" w:rsidR="00DE4F8F" w:rsidRPr="00C06E34" w:rsidRDefault="00DE4F8F" w:rsidP="00C06E34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598C1460" w14:textId="036D11EB" w:rsidR="00DE4F8F" w:rsidRDefault="00DE4F8F" w:rsidP="00DE4F8F">
      <w:pPr>
        <w:spacing w:line="360" w:lineRule="exact"/>
        <w:jc w:val="both"/>
        <w:rPr>
          <w:sz w:val="24"/>
          <w:szCs w:val="24"/>
        </w:rPr>
      </w:pPr>
      <w:r w:rsidRPr="00C06E34">
        <w:rPr>
          <w:sz w:val="24"/>
          <w:szCs w:val="24"/>
        </w:rPr>
        <w:t>se nahrazuje zněním</w:t>
      </w:r>
    </w:p>
    <w:p w14:paraId="2A000DAA" w14:textId="77777777" w:rsidR="00DE4F8F" w:rsidRDefault="00DE4F8F" w:rsidP="00DE4F8F">
      <w:pPr>
        <w:spacing w:line="360" w:lineRule="exact"/>
        <w:jc w:val="both"/>
        <w:rPr>
          <w:sz w:val="24"/>
          <w:szCs w:val="24"/>
        </w:rPr>
      </w:pPr>
    </w:p>
    <w:p w14:paraId="1A4BFE59" w14:textId="77777777" w:rsidR="00DE4F8F" w:rsidRPr="004C4151" w:rsidRDefault="00DE4F8F" w:rsidP="00DE4F8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  <w:r w:rsidRPr="004C4151">
        <w:rPr>
          <w:bCs/>
          <w:i/>
          <w:iCs/>
          <w:color w:val="000000"/>
          <w:sz w:val="24"/>
          <w:szCs w:val="24"/>
        </w:rPr>
        <w:t>„</w:t>
      </w:r>
      <w:r w:rsidRPr="004C4151">
        <w:rPr>
          <w:b/>
          <w:bCs/>
          <w:i/>
          <w:iCs/>
          <w:sz w:val="24"/>
          <w:szCs w:val="24"/>
        </w:rPr>
        <w:t>Předmět podnikání (činnosti) společnosti</w:t>
      </w:r>
    </w:p>
    <w:p w14:paraId="70696C21" w14:textId="77777777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Předmětem podnikání (činnosti) je: </w:t>
      </w:r>
    </w:p>
    <w:p w14:paraId="176618FD" w14:textId="77777777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D76BA4">
        <w:rPr>
          <w:i/>
          <w:iCs/>
          <w:sz w:val="24"/>
          <w:szCs w:val="24"/>
        </w:rPr>
        <w:t>Výroba, obchod a služby neuvedené v přílohách 1 až 3 živnostenského zákona,</w:t>
      </w:r>
      <w:r w:rsidRPr="004C4151">
        <w:rPr>
          <w:i/>
          <w:iCs/>
          <w:sz w:val="24"/>
          <w:szCs w:val="24"/>
        </w:rPr>
        <w:t xml:space="preserve"> </w:t>
      </w:r>
    </w:p>
    <w:p w14:paraId="42D96412" w14:textId="77777777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Provádění zahraničního obchodu s vojenským materiálem v rozsahu povolení č. R 170612278 vydaného podle zákona č. 38/1994 Sb. v platném znění, </w:t>
      </w:r>
    </w:p>
    <w:p w14:paraId="28E0EF4A" w14:textId="77777777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Nákup, prodej, přeprava, půjčování, uschovávání zbraní a střeliva, </w:t>
      </w:r>
    </w:p>
    <w:p w14:paraId="5848C12C" w14:textId="77777777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Silniční motorová </w:t>
      </w:r>
      <w:proofErr w:type="gramStart"/>
      <w:r w:rsidRPr="004C4151">
        <w:rPr>
          <w:i/>
          <w:iCs/>
          <w:sz w:val="24"/>
          <w:szCs w:val="24"/>
        </w:rPr>
        <w:t>doprava - osobní</w:t>
      </w:r>
      <w:proofErr w:type="gramEnd"/>
      <w:r w:rsidRPr="004C4151">
        <w:rPr>
          <w:i/>
          <w:iCs/>
          <w:sz w:val="24"/>
          <w:szCs w:val="24"/>
        </w:rPr>
        <w:t xml:space="preserve"> provozovaná vozidly určenými pro přepravu nejvýše 9 osob včetně řidiče, </w:t>
      </w:r>
    </w:p>
    <w:p w14:paraId="7A27A646" w14:textId="77777777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Opravy silničních vozidel, </w:t>
      </w:r>
    </w:p>
    <w:p w14:paraId="75D9EF64" w14:textId="31DE37E9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>Nákup a prodej, půjčování, vývoj, výroba, opravy, úpravy, uschovávání, skladování, přeprava,</w:t>
      </w:r>
      <w:r>
        <w:rPr>
          <w:i/>
          <w:iCs/>
          <w:sz w:val="24"/>
          <w:szCs w:val="24"/>
        </w:rPr>
        <w:t xml:space="preserve"> </w:t>
      </w:r>
      <w:r w:rsidRPr="004C4151">
        <w:rPr>
          <w:i/>
          <w:iCs/>
          <w:sz w:val="24"/>
          <w:szCs w:val="24"/>
        </w:rPr>
        <w:t xml:space="preserve">znehodnocování a ničení bezpečnostního materiálu, </w:t>
      </w:r>
    </w:p>
    <w:p w14:paraId="44C1CD0F" w14:textId="77777777" w:rsidR="00DE4F8F" w:rsidRPr="004C4151" w:rsidRDefault="00DE4F8F" w:rsidP="00DE4F8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>Klempířství a oprava karoserií,</w:t>
      </w:r>
    </w:p>
    <w:p w14:paraId="40C1F931" w14:textId="6E7048FB" w:rsidR="00123987" w:rsidRPr="00123987" w:rsidRDefault="00DE4F8F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>Pronájem nemovitostí, bytů a nebytových prostor bez poskytování jiných než základních služeb</w:t>
      </w:r>
      <w:r>
        <w:rPr>
          <w:i/>
          <w:iCs/>
          <w:sz w:val="24"/>
          <w:szCs w:val="24"/>
        </w:rPr>
        <w:t xml:space="preserve"> </w:t>
      </w:r>
      <w:r w:rsidRPr="004C4151">
        <w:rPr>
          <w:i/>
          <w:iCs/>
          <w:sz w:val="24"/>
          <w:szCs w:val="24"/>
        </w:rPr>
        <w:t>zajišťujících řádný provoz nemovitostí, bytů a nebytových prostor.</w:t>
      </w:r>
    </w:p>
    <w:p w14:paraId="6C81AF67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Pěstitelské pálení</w:t>
      </w:r>
    </w:p>
    <w:p w14:paraId="4633041E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textilií, textilních výrobků, oděvů a oděvních doplňků</w:t>
      </w:r>
    </w:p>
    <w:p w14:paraId="2E31DCEC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a opravy obuvi, brašnářského a sedlářského zboží</w:t>
      </w:r>
    </w:p>
    <w:p w14:paraId="49F52466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a hutní zpracování železa, drahých a neželezných kovů a jejich slitin</w:t>
      </w:r>
    </w:p>
    <w:p w14:paraId="5C822EA6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kovových konstrukcí a kovodělných výrobků</w:t>
      </w:r>
    </w:p>
    <w:p w14:paraId="09448F18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Povrchové úpravy a svařování kovů a dalších materiálů</w:t>
      </w:r>
    </w:p>
    <w:p w14:paraId="263237B4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elektronických součástek, elektrických zařízení a výroba a opravy elektrických strojů, přístrojů a elektronických zařízení pracujících na malém napětí</w:t>
      </w:r>
    </w:p>
    <w:p w14:paraId="6F8FBFC4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strojů a zařízení</w:t>
      </w:r>
    </w:p>
    <w:p w14:paraId="78BCB810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motorových a přípojných vozidel a karoserií</w:t>
      </w:r>
    </w:p>
    <w:p w14:paraId="7AEE335F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Stavba a výroba plavidel</w:t>
      </w:r>
    </w:p>
    <w:p w14:paraId="1F35C391" w14:textId="1DFCDA86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Výroba, vývoj, projektování, zkoušky, instalace, údržba, opravy, modifikace a konstrukční změny letadel, motorů letadel, vrtulí, letadlových částí a zařízení a leteckých pozemních zařízení</w:t>
      </w:r>
    </w:p>
    <w:p w14:paraId="6C9C557C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jízdních kol, vozíků pro invalidy a jiných nemotorových dopravních prostředků</w:t>
      </w:r>
    </w:p>
    <w:p w14:paraId="44885EA6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a opravy čalounických výrobků</w:t>
      </w:r>
    </w:p>
    <w:p w14:paraId="3EA3CFA9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Nakládání s odpady (vyjma nebezpečných)</w:t>
      </w:r>
    </w:p>
    <w:p w14:paraId="2D625991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Zprostředkování obchodu a služeb</w:t>
      </w:r>
    </w:p>
    <w:p w14:paraId="3112DAFB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Velkoobchod a maloobchod</w:t>
      </w:r>
    </w:p>
    <w:p w14:paraId="3B6797B7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Údržba motorových vozidel a jejich příslušenství</w:t>
      </w:r>
    </w:p>
    <w:p w14:paraId="10341ABB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Skladování, balení zboží, manipulace s nákladem a technické činnosti v dopravě</w:t>
      </w:r>
    </w:p>
    <w:p w14:paraId="39F223D8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Testování, měření, analýzy a kontroly</w:t>
      </w:r>
    </w:p>
    <w:p w14:paraId="1955D9E2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Reklamní činnost, marketing, mediální zastoupení</w:t>
      </w:r>
    </w:p>
    <w:p w14:paraId="0D94605D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Překladatelská a tlumočnická činnost</w:t>
      </w:r>
    </w:p>
    <w:p w14:paraId="1041782D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Provozování kulturních, kulturně-vzdělávacích a zábavních zařízení, pořádání kulturních produkcí, zábav, výstav, veletrhů, přehlídek, prodejních a obdobných akcí</w:t>
      </w:r>
    </w:p>
    <w:p w14:paraId="3AAC0627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Provozování tělovýchovných a sportovních zařízení a organizování sportovní činnosti</w:t>
      </w:r>
    </w:p>
    <w:p w14:paraId="7474DBA9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lastRenderedPageBreak/>
        <w:t>Poskytování technických služeb</w:t>
      </w:r>
    </w:p>
    <w:p w14:paraId="0189C5B1" w14:textId="77777777" w:rsidR="00123987" w:rsidRDefault="00123987" w:rsidP="007616FE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Výroba, obchod a služby jinde nezařazené</w:t>
      </w:r>
    </w:p>
    <w:p w14:paraId="0AF26E55" w14:textId="77777777" w:rsidR="00123987" w:rsidRDefault="00123987" w:rsidP="007616FE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5D2FCA">
        <w:rPr>
          <w:i/>
          <w:iCs/>
          <w:sz w:val="24"/>
          <w:szCs w:val="24"/>
        </w:rPr>
        <w:t>Vydavatelské činnosti, polygrafická výroba, knihařské a kopírovací práce</w:t>
      </w:r>
    </w:p>
    <w:p w14:paraId="48AE9E25" w14:textId="44C3D675" w:rsidR="001E4E1C" w:rsidRDefault="00123987" w:rsidP="001E4E1C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82221B">
        <w:rPr>
          <w:i/>
          <w:iCs/>
          <w:sz w:val="24"/>
          <w:szCs w:val="24"/>
        </w:rPr>
        <w:t>Nákup, prodej a skladování výbušnin a</w:t>
      </w:r>
      <w:r w:rsidR="00E659A6" w:rsidRPr="0082221B">
        <w:rPr>
          <w:i/>
          <w:iCs/>
          <w:sz w:val="24"/>
          <w:szCs w:val="24"/>
        </w:rPr>
        <w:t xml:space="preserve"> </w:t>
      </w:r>
      <w:r w:rsidRPr="0082221B">
        <w:rPr>
          <w:i/>
          <w:iCs/>
          <w:sz w:val="24"/>
          <w:szCs w:val="24"/>
        </w:rPr>
        <w:t>munice</w:t>
      </w:r>
      <w:r w:rsidR="00DE4F8F" w:rsidRPr="0082221B">
        <w:rPr>
          <w:sz w:val="24"/>
          <w:szCs w:val="24"/>
        </w:rPr>
        <w:t>“</w:t>
      </w:r>
      <w:r w:rsidR="00FF79DC" w:rsidRPr="00DE4F8F">
        <w:rPr>
          <w:bCs/>
          <w:color w:val="000000"/>
          <w:sz w:val="24"/>
          <w:szCs w:val="24"/>
        </w:rPr>
        <w:t xml:space="preserve"> </w:t>
      </w:r>
    </w:p>
    <w:p w14:paraId="54416653" w14:textId="77777777" w:rsidR="008231E6" w:rsidRDefault="008231E6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7A0B5646" w14:textId="5DA0B6B4" w:rsidR="008231E6" w:rsidRDefault="00123987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Důvodem pro změnu stanov je</w:t>
      </w:r>
      <w:r w:rsidR="008231E6">
        <w:rPr>
          <w:bCs/>
          <w:color w:val="000000"/>
          <w:sz w:val="24"/>
          <w:szCs w:val="24"/>
        </w:rPr>
        <w:t xml:space="preserve"> recentní judikatur</w:t>
      </w:r>
      <w:r>
        <w:rPr>
          <w:bCs/>
          <w:color w:val="000000"/>
          <w:sz w:val="24"/>
          <w:szCs w:val="24"/>
        </w:rPr>
        <w:t>a</w:t>
      </w:r>
      <w:r w:rsidR="008231E6">
        <w:rPr>
          <w:bCs/>
          <w:color w:val="000000"/>
          <w:sz w:val="24"/>
          <w:szCs w:val="24"/>
        </w:rPr>
        <w:t xml:space="preserve"> Nejvyššího soudu České republiky,</w:t>
      </w:r>
      <w:r>
        <w:rPr>
          <w:bCs/>
          <w:color w:val="000000"/>
          <w:sz w:val="24"/>
          <w:szCs w:val="24"/>
        </w:rPr>
        <w:t xml:space="preserve"> dle které</w:t>
      </w:r>
      <w:r w:rsidR="008231E6">
        <w:rPr>
          <w:bCs/>
          <w:color w:val="000000"/>
          <w:sz w:val="24"/>
          <w:szCs w:val="24"/>
        </w:rPr>
        <w:t xml:space="preserve"> u</w:t>
      </w:r>
      <w:r w:rsidR="008231E6" w:rsidRPr="008231E6">
        <w:rPr>
          <w:bCs/>
          <w:color w:val="000000"/>
          <w:sz w:val="24"/>
          <w:szCs w:val="24"/>
        </w:rPr>
        <w:t>jednání stanov, podle něhož je předmětem podnikání společnosti výroba, obchod a služby neuvedené v přílohách 1 až 3 živnostenského zákona nesplňuje požadavek určitosti, neboť z něj není zjevné, co je předmětem podnikání dané společnosti</w:t>
      </w:r>
      <w:r w:rsidR="008231E6">
        <w:rPr>
          <w:bCs/>
          <w:color w:val="000000"/>
          <w:sz w:val="24"/>
          <w:szCs w:val="24"/>
        </w:rPr>
        <w:t xml:space="preserve">. </w:t>
      </w:r>
      <w:r w:rsidR="00101386">
        <w:rPr>
          <w:bCs/>
          <w:color w:val="000000"/>
          <w:sz w:val="24"/>
          <w:szCs w:val="24"/>
        </w:rPr>
        <w:t xml:space="preserve">Stanovy </w:t>
      </w:r>
      <w:r w:rsidR="008231E6">
        <w:rPr>
          <w:bCs/>
          <w:color w:val="000000"/>
          <w:sz w:val="24"/>
          <w:szCs w:val="24"/>
        </w:rPr>
        <w:t xml:space="preserve">MORTAR INVESTMENTS </w:t>
      </w:r>
      <w:r w:rsidR="00764F7B">
        <w:rPr>
          <w:bCs/>
          <w:color w:val="000000"/>
          <w:sz w:val="24"/>
          <w:szCs w:val="24"/>
        </w:rPr>
        <w:t>v současné době takové ujednání</w:t>
      </w:r>
      <w:r w:rsidR="00101386">
        <w:rPr>
          <w:bCs/>
          <w:color w:val="000000"/>
          <w:sz w:val="24"/>
          <w:szCs w:val="24"/>
        </w:rPr>
        <w:t xml:space="preserve"> obsahují</w:t>
      </w:r>
      <w:r w:rsidR="00764F7B">
        <w:rPr>
          <w:bCs/>
          <w:color w:val="000000"/>
          <w:sz w:val="24"/>
          <w:szCs w:val="24"/>
        </w:rPr>
        <w:t xml:space="preserve">. </w:t>
      </w:r>
      <w:r w:rsidR="00533E6E">
        <w:rPr>
          <w:bCs/>
          <w:color w:val="000000"/>
          <w:sz w:val="24"/>
          <w:szCs w:val="24"/>
        </w:rPr>
        <w:t>Tato změna v předmětu podnikání je nutná v rámci rozšiřování činnosti společnosti MORTAR INVESTMENTS a zapadá do jejích plánů na budoucí rozvoj.</w:t>
      </w:r>
      <w:r w:rsidR="00D635A4" w:rsidRPr="00D635A4">
        <w:t xml:space="preserve"> </w:t>
      </w:r>
      <w:r w:rsidR="00D635A4" w:rsidRPr="00D635A4">
        <w:rPr>
          <w:bCs/>
          <w:color w:val="000000"/>
          <w:sz w:val="24"/>
          <w:szCs w:val="24"/>
        </w:rPr>
        <w:t>Na základě současného znění stanov</w:t>
      </w:r>
      <w:r w:rsidR="00D635A4">
        <w:rPr>
          <w:bCs/>
          <w:color w:val="000000"/>
          <w:sz w:val="24"/>
          <w:szCs w:val="24"/>
        </w:rPr>
        <w:t xml:space="preserve"> </w:t>
      </w:r>
      <w:r w:rsidR="00D635A4" w:rsidRPr="00D635A4">
        <w:rPr>
          <w:bCs/>
          <w:color w:val="000000"/>
          <w:sz w:val="24"/>
          <w:szCs w:val="24"/>
        </w:rPr>
        <w:t>není možné</w:t>
      </w:r>
      <w:r w:rsidR="00533E6E">
        <w:rPr>
          <w:bCs/>
          <w:color w:val="000000"/>
          <w:sz w:val="24"/>
          <w:szCs w:val="24"/>
        </w:rPr>
        <w:t xml:space="preserve"> tyto plány uskutečnit a</w:t>
      </w:r>
      <w:r w:rsidR="00D635A4" w:rsidRPr="00D635A4">
        <w:rPr>
          <w:bCs/>
          <w:color w:val="000000"/>
          <w:sz w:val="24"/>
          <w:szCs w:val="24"/>
        </w:rPr>
        <w:t xml:space="preserve"> nový předmět podnikání zapsat do obchodního rejstříku.</w:t>
      </w:r>
      <w:r w:rsidR="00101386" w:rsidRPr="00101386">
        <w:rPr>
          <w:bCs/>
          <w:color w:val="000000"/>
          <w:sz w:val="24"/>
          <w:szCs w:val="24"/>
        </w:rPr>
        <w:t xml:space="preserve"> </w:t>
      </w:r>
      <w:r w:rsidR="00D635A4">
        <w:rPr>
          <w:bCs/>
          <w:color w:val="000000"/>
          <w:sz w:val="24"/>
          <w:szCs w:val="24"/>
        </w:rPr>
        <w:t xml:space="preserve">Úplný </w:t>
      </w:r>
      <w:r w:rsidR="00D635A4" w:rsidRPr="00D635A4">
        <w:rPr>
          <w:bCs/>
          <w:color w:val="000000"/>
          <w:sz w:val="24"/>
          <w:szCs w:val="24"/>
        </w:rPr>
        <w:t>návrh změny stanov</w:t>
      </w:r>
      <w:r w:rsidR="00D635A4" w:rsidRPr="00D635A4">
        <w:t xml:space="preserve"> </w:t>
      </w:r>
      <w:r w:rsidR="00D635A4">
        <w:rPr>
          <w:bCs/>
          <w:color w:val="000000"/>
          <w:sz w:val="24"/>
          <w:szCs w:val="24"/>
        </w:rPr>
        <w:t xml:space="preserve">je </w:t>
      </w:r>
      <w:r w:rsidR="0012206D">
        <w:rPr>
          <w:bCs/>
          <w:color w:val="000000"/>
          <w:sz w:val="24"/>
          <w:szCs w:val="24"/>
        </w:rPr>
        <w:t>z</w:t>
      </w:r>
      <w:r w:rsidR="00D635A4" w:rsidRPr="00D635A4">
        <w:rPr>
          <w:bCs/>
          <w:color w:val="000000"/>
          <w:sz w:val="24"/>
          <w:szCs w:val="24"/>
        </w:rPr>
        <w:t>veřejn</w:t>
      </w:r>
      <w:r w:rsidR="00D635A4">
        <w:rPr>
          <w:bCs/>
          <w:color w:val="000000"/>
          <w:sz w:val="24"/>
          <w:szCs w:val="24"/>
        </w:rPr>
        <w:t>ěn</w:t>
      </w:r>
      <w:r w:rsidR="00D635A4" w:rsidRPr="00D635A4">
        <w:rPr>
          <w:bCs/>
          <w:color w:val="000000"/>
          <w:sz w:val="24"/>
          <w:szCs w:val="24"/>
        </w:rPr>
        <w:t xml:space="preserve"> </w:t>
      </w:r>
      <w:r w:rsidR="00D635A4">
        <w:rPr>
          <w:bCs/>
          <w:color w:val="000000"/>
          <w:sz w:val="24"/>
          <w:szCs w:val="24"/>
        </w:rPr>
        <w:t>jako příloha</w:t>
      </w:r>
      <w:r w:rsidR="00D635A4" w:rsidRPr="00D635A4">
        <w:rPr>
          <w:bCs/>
          <w:color w:val="000000"/>
          <w:sz w:val="24"/>
          <w:szCs w:val="24"/>
        </w:rPr>
        <w:t xml:space="preserve"> </w:t>
      </w:r>
      <w:r w:rsidR="0012206D">
        <w:rPr>
          <w:bCs/>
          <w:color w:val="000000"/>
          <w:sz w:val="24"/>
          <w:szCs w:val="24"/>
        </w:rPr>
        <w:t xml:space="preserve">této </w:t>
      </w:r>
      <w:r w:rsidR="0012206D" w:rsidRPr="00D635A4">
        <w:rPr>
          <w:bCs/>
          <w:color w:val="000000"/>
          <w:sz w:val="24"/>
          <w:szCs w:val="24"/>
        </w:rPr>
        <w:t>pozvánky</w:t>
      </w:r>
      <w:r w:rsidR="00D635A4" w:rsidRPr="00D635A4">
        <w:rPr>
          <w:bCs/>
          <w:color w:val="000000"/>
          <w:sz w:val="24"/>
          <w:szCs w:val="24"/>
        </w:rPr>
        <w:t xml:space="preserve"> </w:t>
      </w:r>
      <w:r w:rsidR="0012206D" w:rsidRPr="0012206D">
        <w:rPr>
          <w:bCs/>
          <w:color w:val="000000"/>
          <w:sz w:val="24"/>
          <w:szCs w:val="24"/>
        </w:rPr>
        <w:t xml:space="preserve">na webových stránkách MORTAR INVESTMENTS https://mortarinvestments.eu/ a taktéž v </w:t>
      </w:r>
      <w:r w:rsidR="00183A9C">
        <w:rPr>
          <w:bCs/>
          <w:color w:val="000000"/>
          <w:sz w:val="24"/>
          <w:szCs w:val="24"/>
        </w:rPr>
        <w:t>sídle</w:t>
      </w:r>
      <w:r w:rsidR="0012206D" w:rsidRPr="0012206D">
        <w:rPr>
          <w:bCs/>
          <w:color w:val="000000"/>
          <w:sz w:val="24"/>
          <w:szCs w:val="24"/>
        </w:rPr>
        <w:t xml:space="preserve"> MORTAR INVESTMENTS</w:t>
      </w:r>
      <w:r w:rsidR="00183A9C">
        <w:rPr>
          <w:bCs/>
          <w:color w:val="000000"/>
          <w:sz w:val="24"/>
          <w:szCs w:val="24"/>
        </w:rPr>
        <w:t>,</w:t>
      </w:r>
      <w:r w:rsidR="0012206D" w:rsidRPr="0012206D">
        <w:rPr>
          <w:bCs/>
          <w:color w:val="000000"/>
          <w:sz w:val="24"/>
          <w:szCs w:val="24"/>
        </w:rPr>
        <w:t xml:space="preserve"> </w:t>
      </w:r>
      <w:r w:rsidR="00183A9C" w:rsidRPr="00183A9C">
        <w:rPr>
          <w:bCs/>
          <w:color w:val="000000"/>
          <w:sz w:val="24"/>
          <w:szCs w:val="24"/>
        </w:rPr>
        <w:t>Za obecním úřadem 354/7, Krč, 140 00 Praha 4</w:t>
      </w:r>
      <w:r w:rsidR="0012206D">
        <w:rPr>
          <w:bCs/>
          <w:color w:val="000000"/>
          <w:sz w:val="24"/>
          <w:szCs w:val="24"/>
        </w:rPr>
        <w:t xml:space="preserve">, přičemž </w:t>
      </w:r>
      <w:r w:rsidR="00D635A4" w:rsidRPr="00D635A4">
        <w:rPr>
          <w:bCs/>
          <w:color w:val="000000"/>
          <w:sz w:val="24"/>
          <w:szCs w:val="24"/>
        </w:rPr>
        <w:t>každ</w:t>
      </w:r>
      <w:r w:rsidR="0012206D">
        <w:rPr>
          <w:bCs/>
          <w:color w:val="000000"/>
          <w:sz w:val="24"/>
          <w:szCs w:val="24"/>
        </w:rPr>
        <w:t>ý</w:t>
      </w:r>
      <w:r w:rsidR="00D635A4" w:rsidRPr="00D635A4">
        <w:rPr>
          <w:bCs/>
          <w:color w:val="000000"/>
          <w:sz w:val="24"/>
          <w:szCs w:val="24"/>
        </w:rPr>
        <w:t xml:space="preserve"> akcionář</w:t>
      </w:r>
      <w:r w:rsidR="0012206D">
        <w:rPr>
          <w:bCs/>
          <w:color w:val="000000"/>
          <w:sz w:val="24"/>
          <w:szCs w:val="24"/>
        </w:rPr>
        <w:t xml:space="preserve"> je oprávněn</w:t>
      </w:r>
      <w:r w:rsidR="00D635A4" w:rsidRPr="00D635A4">
        <w:rPr>
          <w:bCs/>
          <w:color w:val="000000"/>
          <w:sz w:val="24"/>
          <w:szCs w:val="24"/>
        </w:rPr>
        <w:t>, aby</w:t>
      </w:r>
      <w:r w:rsidR="0012206D">
        <w:rPr>
          <w:bCs/>
          <w:color w:val="000000"/>
          <w:sz w:val="24"/>
          <w:szCs w:val="24"/>
        </w:rPr>
        <w:t xml:space="preserve"> ve lhůtě</w:t>
      </w:r>
      <w:r w:rsidR="00D635A4" w:rsidRPr="00D635A4">
        <w:rPr>
          <w:bCs/>
          <w:color w:val="000000"/>
          <w:sz w:val="24"/>
          <w:szCs w:val="24"/>
        </w:rPr>
        <w:t xml:space="preserve"> </w:t>
      </w:r>
      <w:r w:rsidR="0012206D">
        <w:rPr>
          <w:bCs/>
          <w:color w:val="000000"/>
          <w:sz w:val="24"/>
          <w:szCs w:val="24"/>
        </w:rPr>
        <w:t>do</w:t>
      </w:r>
      <w:r w:rsidR="00A34B3F">
        <w:rPr>
          <w:bCs/>
          <w:color w:val="000000"/>
          <w:sz w:val="24"/>
          <w:szCs w:val="24"/>
        </w:rPr>
        <w:t xml:space="preserve"> dne</w:t>
      </w:r>
      <w:r w:rsidR="0012206D">
        <w:rPr>
          <w:bCs/>
          <w:color w:val="000000"/>
          <w:sz w:val="24"/>
          <w:szCs w:val="24"/>
        </w:rPr>
        <w:t xml:space="preserve"> konání valné hromady</w:t>
      </w:r>
      <w:r w:rsidR="00D635A4" w:rsidRPr="00D635A4">
        <w:rPr>
          <w:bCs/>
          <w:color w:val="000000"/>
          <w:sz w:val="24"/>
          <w:szCs w:val="24"/>
        </w:rPr>
        <w:t xml:space="preserve"> zdarma </w:t>
      </w:r>
      <w:r w:rsidR="0012206D" w:rsidRPr="00D635A4">
        <w:rPr>
          <w:bCs/>
          <w:color w:val="000000"/>
          <w:sz w:val="24"/>
          <w:szCs w:val="24"/>
        </w:rPr>
        <w:t>v</w:t>
      </w:r>
      <w:r w:rsidR="003271BF">
        <w:rPr>
          <w:bCs/>
          <w:color w:val="000000"/>
          <w:sz w:val="24"/>
          <w:szCs w:val="24"/>
        </w:rPr>
        <w:t xml:space="preserve"> sídle </w:t>
      </w:r>
      <w:r w:rsidR="00007F88">
        <w:rPr>
          <w:bCs/>
          <w:color w:val="000000"/>
          <w:sz w:val="24"/>
          <w:szCs w:val="24"/>
        </w:rPr>
        <w:t>MORTAR INVESTMENTS</w:t>
      </w:r>
      <w:r w:rsidR="0012206D" w:rsidRPr="00D635A4">
        <w:rPr>
          <w:bCs/>
          <w:color w:val="000000"/>
          <w:sz w:val="24"/>
          <w:szCs w:val="24"/>
        </w:rPr>
        <w:t xml:space="preserve"> </w:t>
      </w:r>
      <w:r w:rsidR="00D635A4" w:rsidRPr="00D635A4">
        <w:rPr>
          <w:bCs/>
          <w:color w:val="000000"/>
          <w:sz w:val="24"/>
          <w:szCs w:val="24"/>
        </w:rPr>
        <w:t>do návrhu změny stanov</w:t>
      </w:r>
      <w:r w:rsidR="0012206D">
        <w:rPr>
          <w:bCs/>
          <w:color w:val="000000"/>
          <w:sz w:val="24"/>
          <w:szCs w:val="24"/>
        </w:rPr>
        <w:t xml:space="preserve"> nahlédl</w:t>
      </w:r>
      <w:r w:rsidR="00D635A4" w:rsidRPr="00D635A4">
        <w:rPr>
          <w:bCs/>
          <w:color w:val="000000"/>
          <w:sz w:val="24"/>
          <w:szCs w:val="24"/>
        </w:rPr>
        <w:t xml:space="preserve">. </w:t>
      </w:r>
      <w:r w:rsidR="008231E6">
        <w:rPr>
          <w:bCs/>
          <w:color w:val="000000"/>
          <w:sz w:val="24"/>
          <w:szCs w:val="24"/>
        </w:rPr>
        <w:t xml:space="preserve"> </w:t>
      </w:r>
    </w:p>
    <w:p w14:paraId="171C6CFE" w14:textId="77777777" w:rsidR="008231E6" w:rsidRPr="00192FDC" w:rsidRDefault="008231E6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7AE3BAA6" w14:textId="3CF6A7D4" w:rsidR="00192FDC" w:rsidRDefault="008231E6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Návrh USNESENÍ č. 1</w:t>
      </w:r>
      <w:r w:rsidR="001B449B">
        <w:rPr>
          <w:bCs/>
          <w:color w:val="000000"/>
          <w:sz w:val="24"/>
          <w:szCs w:val="24"/>
        </w:rPr>
        <w:t>1</w:t>
      </w:r>
    </w:p>
    <w:p w14:paraId="4BDDEDDF" w14:textId="61F54707" w:rsidR="00123987" w:rsidRPr="00C06E34" w:rsidRDefault="00123987" w:rsidP="007616FE">
      <w:pPr>
        <w:spacing w:line="360" w:lineRule="exact"/>
        <w:jc w:val="both"/>
        <w:rPr>
          <w:i/>
          <w:iCs/>
          <w:sz w:val="24"/>
          <w:szCs w:val="24"/>
        </w:rPr>
      </w:pPr>
      <w:r>
        <w:rPr>
          <w:bCs/>
          <w:color w:val="000000"/>
          <w:sz w:val="24"/>
          <w:szCs w:val="24"/>
        </w:rPr>
        <w:t>„</w:t>
      </w:r>
      <w:r w:rsidR="003612C7">
        <w:rPr>
          <w:bCs/>
          <w:color w:val="000000"/>
          <w:sz w:val="24"/>
          <w:szCs w:val="24"/>
        </w:rPr>
        <w:t>Valná hromada tímto schvaluje změnu s</w:t>
      </w:r>
      <w:r w:rsidRPr="00123987">
        <w:rPr>
          <w:bCs/>
          <w:color w:val="000000"/>
          <w:sz w:val="24"/>
          <w:szCs w:val="24"/>
        </w:rPr>
        <w:t xml:space="preserve">tanov společnosti </w:t>
      </w:r>
      <w:r w:rsidR="003612C7">
        <w:rPr>
          <w:bCs/>
          <w:color w:val="000000"/>
          <w:sz w:val="24"/>
          <w:szCs w:val="24"/>
        </w:rPr>
        <w:t xml:space="preserve">MORTAR INVESTMENTS </w:t>
      </w:r>
      <w:r w:rsidR="004F49D0">
        <w:rPr>
          <w:bCs/>
          <w:color w:val="000000"/>
          <w:sz w:val="24"/>
          <w:szCs w:val="24"/>
        </w:rPr>
        <w:t>a</w:t>
      </w:r>
      <w:r w:rsidR="003612C7">
        <w:rPr>
          <w:bCs/>
          <w:color w:val="000000"/>
          <w:sz w:val="24"/>
          <w:szCs w:val="24"/>
        </w:rPr>
        <w:t>.s., se sídlem Za obecním úřadem 354/7, Krč, 140 00 Praha 4, IČO: 274 42 233, a to tak, ž</w:t>
      </w:r>
      <w:r w:rsidRPr="00123987">
        <w:rPr>
          <w:bCs/>
          <w:color w:val="000000"/>
          <w:sz w:val="24"/>
          <w:szCs w:val="24"/>
        </w:rPr>
        <w:t>e</w:t>
      </w:r>
      <w:r>
        <w:rPr>
          <w:bCs/>
          <w:color w:val="000000"/>
          <w:sz w:val="24"/>
          <w:szCs w:val="24"/>
        </w:rPr>
        <w:t xml:space="preserve"> </w:t>
      </w:r>
      <w:r w:rsidRPr="00C06E34">
        <w:rPr>
          <w:sz w:val="24"/>
          <w:szCs w:val="24"/>
        </w:rPr>
        <w:t>čl. 3 zní:</w:t>
      </w:r>
      <w:r w:rsidRPr="00C06E34">
        <w:rPr>
          <w:i/>
          <w:iCs/>
          <w:sz w:val="24"/>
          <w:szCs w:val="24"/>
        </w:rPr>
        <w:t xml:space="preserve"> </w:t>
      </w:r>
    </w:p>
    <w:p w14:paraId="5ED3013E" w14:textId="67F8B8FF" w:rsidR="00123987" w:rsidRPr="00C06E34" w:rsidRDefault="00123987" w:rsidP="00C06E34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4C4151">
        <w:rPr>
          <w:b/>
          <w:bCs/>
          <w:i/>
          <w:iCs/>
          <w:sz w:val="24"/>
          <w:szCs w:val="24"/>
        </w:rPr>
        <w:t>Předmět podnikání (činnosti) společnosti</w:t>
      </w:r>
    </w:p>
    <w:p w14:paraId="5FE38329" w14:textId="77777777" w:rsidR="00123987" w:rsidRPr="00A37963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37963">
        <w:rPr>
          <w:i/>
          <w:iCs/>
          <w:sz w:val="24"/>
          <w:szCs w:val="24"/>
        </w:rPr>
        <w:t xml:space="preserve">Předmětem podnikání (činnosti) je: </w:t>
      </w:r>
    </w:p>
    <w:p w14:paraId="362B9B5B" w14:textId="77777777" w:rsidR="00123987" w:rsidRPr="004C415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37963">
        <w:rPr>
          <w:i/>
          <w:iCs/>
          <w:sz w:val="24"/>
          <w:szCs w:val="24"/>
        </w:rPr>
        <w:t>Výroba, obchod a služby neuvedené v přílohách 1 až 3 živnostenského zákona,</w:t>
      </w:r>
      <w:r w:rsidRPr="004C4151">
        <w:rPr>
          <w:i/>
          <w:iCs/>
          <w:sz w:val="24"/>
          <w:szCs w:val="24"/>
        </w:rPr>
        <w:t xml:space="preserve"> </w:t>
      </w:r>
    </w:p>
    <w:p w14:paraId="41F3B545" w14:textId="77777777" w:rsidR="00123987" w:rsidRPr="004C415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F18DE">
        <w:rPr>
          <w:i/>
          <w:iCs/>
          <w:sz w:val="24"/>
          <w:szCs w:val="24"/>
        </w:rPr>
        <w:t>Provádění zahraničního obchodu s vojenským materiálem v rozsahu povolení č. R 170612278 vydaného podle zákona č. 38/1994 Sb. v platném znění,</w:t>
      </w:r>
      <w:r w:rsidRPr="004C4151">
        <w:rPr>
          <w:i/>
          <w:iCs/>
          <w:sz w:val="24"/>
          <w:szCs w:val="24"/>
        </w:rPr>
        <w:t xml:space="preserve"> </w:t>
      </w:r>
    </w:p>
    <w:p w14:paraId="3D7DEF49" w14:textId="77777777" w:rsidR="00123987" w:rsidRPr="004C415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Nákup, prodej, přeprava, půjčování, uschovávání zbraní a střeliva, </w:t>
      </w:r>
    </w:p>
    <w:p w14:paraId="2351877B" w14:textId="77777777" w:rsidR="00123987" w:rsidRPr="004C415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Silniční motorová </w:t>
      </w:r>
      <w:proofErr w:type="gramStart"/>
      <w:r w:rsidRPr="004C4151">
        <w:rPr>
          <w:i/>
          <w:iCs/>
          <w:sz w:val="24"/>
          <w:szCs w:val="24"/>
        </w:rPr>
        <w:t>doprava - osobní</w:t>
      </w:r>
      <w:proofErr w:type="gramEnd"/>
      <w:r w:rsidRPr="004C4151">
        <w:rPr>
          <w:i/>
          <w:iCs/>
          <w:sz w:val="24"/>
          <w:szCs w:val="24"/>
        </w:rPr>
        <w:t xml:space="preserve"> provozovaná vozidly určenými pro přepravu nejvýše 9 osob včetně řidiče, </w:t>
      </w:r>
    </w:p>
    <w:p w14:paraId="09C749DC" w14:textId="77777777" w:rsidR="00123987" w:rsidRPr="004C415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 xml:space="preserve">Opravy silničních vozidel, </w:t>
      </w:r>
    </w:p>
    <w:p w14:paraId="3D693E09" w14:textId="77777777" w:rsidR="00123987" w:rsidRPr="004C415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>Nákup a prodej, půjčování, vývoj, výroba, opravy, úpravy, uschovávání, skladování, přeprava,</w:t>
      </w:r>
      <w:r>
        <w:rPr>
          <w:i/>
          <w:iCs/>
          <w:sz w:val="24"/>
          <w:szCs w:val="24"/>
        </w:rPr>
        <w:t xml:space="preserve"> </w:t>
      </w:r>
      <w:r w:rsidRPr="004C4151">
        <w:rPr>
          <w:i/>
          <w:iCs/>
          <w:sz w:val="24"/>
          <w:szCs w:val="24"/>
        </w:rPr>
        <w:t xml:space="preserve">znehodnocování a ničení bezpečnostního materiálu, </w:t>
      </w:r>
    </w:p>
    <w:p w14:paraId="097DB331" w14:textId="77777777" w:rsidR="00123987" w:rsidRPr="004C415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>Klempířství a oprava karoserií,</w:t>
      </w:r>
    </w:p>
    <w:p w14:paraId="3B5DE27F" w14:textId="6069639D" w:rsidR="00123987" w:rsidRPr="00123987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4C4151">
        <w:rPr>
          <w:i/>
          <w:iCs/>
          <w:sz w:val="24"/>
          <w:szCs w:val="24"/>
        </w:rPr>
        <w:t>Pronájem nemovitostí, bytů a nebytových prostor bez poskytování jiných než základních služeb</w:t>
      </w:r>
      <w:r>
        <w:rPr>
          <w:i/>
          <w:iCs/>
          <w:sz w:val="24"/>
          <w:szCs w:val="24"/>
        </w:rPr>
        <w:t xml:space="preserve"> </w:t>
      </w:r>
      <w:r w:rsidRPr="004C4151">
        <w:rPr>
          <w:i/>
          <w:iCs/>
          <w:sz w:val="24"/>
          <w:szCs w:val="24"/>
        </w:rPr>
        <w:t>zajišťujících řádný provoz nemovitostí, bytů a nebytových prostor.</w:t>
      </w:r>
    </w:p>
    <w:p w14:paraId="1BC6F922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Pěstitelské pálení</w:t>
      </w:r>
    </w:p>
    <w:p w14:paraId="3B503C68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textilií, textilních výrobků, oděvů a oděvních doplňků</w:t>
      </w:r>
    </w:p>
    <w:p w14:paraId="102A3E52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a opravy obuvi, brašnářského a sedlářského zboží</w:t>
      </w:r>
    </w:p>
    <w:p w14:paraId="3FA58FC7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a hutní zpracování železa, drahých a neželezných kovů a jejich slitin</w:t>
      </w:r>
    </w:p>
    <w:p w14:paraId="4D89A3C7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kovových konstrukcí a kovodělných výrobků</w:t>
      </w:r>
    </w:p>
    <w:p w14:paraId="345CE502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Povrchové úpravy a svařování kovů a dalších materiálů</w:t>
      </w:r>
    </w:p>
    <w:p w14:paraId="6ACA3DCA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elektronických součástek, elektrických zařízení a výroba a opravy elektrických strojů, přístrojů a elektronických zařízení pracujících na malém napětí</w:t>
      </w:r>
    </w:p>
    <w:p w14:paraId="6BB153D5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lastRenderedPageBreak/>
        <w:t>Výroba strojů a zařízení</w:t>
      </w:r>
    </w:p>
    <w:p w14:paraId="0CEA107D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motorových a přípojných vozidel a karoserií</w:t>
      </w:r>
    </w:p>
    <w:p w14:paraId="0A873380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Stavba a výroba plavidel</w:t>
      </w:r>
    </w:p>
    <w:p w14:paraId="7FCF6FCA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Výroba, vývoj, projektování, zkoušky, instalace, údržba, opravy, modifikace a konstrukční změny letadel, motorů letadel, vrtulí, letadlových částí a zařízení a leteckých pozemních zařízení</w:t>
      </w:r>
    </w:p>
    <w:p w14:paraId="5400A4B9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jízdních kol, vozíků pro invalidy a jiných nemotorových dopravních prostředků</w:t>
      </w:r>
    </w:p>
    <w:p w14:paraId="37BC2F4A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 a opravy čalounických výrobků</w:t>
      </w:r>
    </w:p>
    <w:p w14:paraId="496EFACE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Nakládání s odpady (vyjma nebezpečných)</w:t>
      </w:r>
    </w:p>
    <w:p w14:paraId="41989145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Zprostředkování obchodu a služeb</w:t>
      </w:r>
    </w:p>
    <w:p w14:paraId="1509D524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Velkoobchod a maloobchod</w:t>
      </w:r>
    </w:p>
    <w:p w14:paraId="35428E16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Údržba motorových vozidel a jejich příslušenství</w:t>
      </w:r>
    </w:p>
    <w:p w14:paraId="5551AAD2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Skladování, balení zboží, manipulace s nákladem a technické činnosti v dopravě</w:t>
      </w:r>
    </w:p>
    <w:p w14:paraId="39132969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Testování, měření, analýzy a kontroly</w:t>
      </w:r>
    </w:p>
    <w:p w14:paraId="2F2862EF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Reklamní činnost, marketing, mediální zastoupení</w:t>
      </w:r>
    </w:p>
    <w:p w14:paraId="3B6830BC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Překladatelská a tlumočnická činnost</w:t>
      </w:r>
    </w:p>
    <w:p w14:paraId="272261D5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Provozování kulturních, kulturně-vzdělávacích a zábavních zařízení, pořádání kulturních produkcí, zábav, výstav, veletrhů, přehlídek, prodejních a obdobných akcí</w:t>
      </w:r>
    </w:p>
    <w:p w14:paraId="6D0FF16E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Provozování tělovýchovných a sportovních zařízení a organizování sportovní činnosti</w:t>
      </w:r>
    </w:p>
    <w:p w14:paraId="17AE0CFD" w14:textId="77777777" w:rsidR="00123987" w:rsidRPr="00AA2161" w:rsidRDefault="00123987" w:rsidP="00123987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Poskytování technických služeb</w:t>
      </w:r>
    </w:p>
    <w:p w14:paraId="0B34FB7D" w14:textId="77777777" w:rsidR="00123987" w:rsidRDefault="00123987" w:rsidP="007616FE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AA2161">
        <w:rPr>
          <w:i/>
          <w:iCs/>
          <w:sz w:val="24"/>
          <w:szCs w:val="24"/>
        </w:rPr>
        <w:t>Výroba, obchod a služby jinde nezařazené</w:t>
      </w:r>
    </w:p>
    <w:p w14:paraId="0AA09905" w14:textId="77777777" w:rsidR="00123987" w:rsidRDefault="00123987" w:rsidP="007616FE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7F18DE">
        <w:rPr>
          <w:i/>
          <w:iCs/>
          <w:sz w:val="24"/>
          <w:szCs w:val="24"/>
        </w:rPr>
        <w:t>Vydavatelské činnosti, polygrafická výroba, knihařské a kopírovací práce</w:t>
      </w:r>
    </w:p>
    <w:p w14:paraId="25DBCA2E" w14:textId="1902B01B" w:rsidR="00B04B1C" w:rsidRDefault="00123987" w:rsidP="00C426B2">
      <w:pPr>
        <w:spacing w:line="360" w:lineRule="exact"/>
        <w:jc w:val="both"/>
        <w:rPr>
          <w:sz w:val="24"/>
          <w:szCs w:val="24"/>
        </w:rPr>
      </w:pPr>
      <w:r w:rsidRPr="0082221B">
        <w:rPr>
          <w:i/>
          <w:iCs/>
          <w:sz w:val="24"/>
          <w:szCs w:val="24"/>
        </w:rPr>
        <w:t>Nákup, prodej a skladování</w:t>
      </w:r>
      <w:r w:rsidR="00E659A6" w:rsidRPr="0082221B">
        <w:rPr>
          <w:i/>
          <w:iCs/>
          <w:sz w:val="24"/>
          <w:szCs w:val="24"/>
        </w:rPr>
        <w:t xml:space="preserve"> </w:t>
      </w:r>
      <w:r w:rsidRPr="0082221B">
        <w:rPr>
          <w:i/>
          <w:iCs/>
          <w:sz w:val="24"/>
          <w:szCs w:val="24"/>
        </w:rPr>
        <w:t>výbušnin a munice</w:t>
      </w:r>
      <w:r w:rsidRPr="0082221B">
        <w:rPr>
          <w:sz w:val="24"/>
          <w:szCs w:val="24"/>
        </w:rPr>
        <w:t>“</w:t>
      </w:r>
    </w:p>
    <w:p w14:paraId="10F6D0F6" w14:textId="16967A3A" w:rsidR="00192FDC" w:rsidRPr="00B465E8" w:rsidRDefault="00123987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123987">
        <w:rPr>
          <w:sz w:val="24"/>
          <w:szCs w:val="24"/>
        </w:rPr>
        <w:t xml:space="preserve">  </w:t>
      </w:r>
    </w:p>
    <w:p w14:paraId="0F13C29F" w14:textId="5D91358C" w:rsidR="0060116C" w:rsidRPr="00375962" w:rsidRDefault="00ED788E" w:rsidP="00C426B2">
      <w:pPr>
        <w:spacing w:line="360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 bodu </w:t>
      </w:r>
      <w:r w:rsidR="00557B13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 pořadu jednání valné hromady:</w:t>
      </w:r>
    </w:p>
    <w:p w14:paraId="32690B7E" w14:textId="77777777" w:rsidR="00375962" w:rsidRPr="00E810D3" w:rsidRDefault="00375962" w:rsidP="00375962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E810D3">
        <w:rPr>
          <w:bCs/>
          <w:color w:val="000000"/>
          <w:sz w:val="24"/>
          <w:szCs w:val="24"/>
        </w:rPr>
        <w:t>Shrnutí průběhu valné hromady, poděkování a rozloučení.</w:t>
      </w:r>
    </w:p>
    <w:p w14:paraId="2FCEC13C" w14:textId="77777777" w:rsidR="00375962" w:rsidRPr="00E810D3" w:rsidRDefault="00375962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224758EA" w14:textId="50FC02A4" w:rsidR="00BF0B19" w:rsidRPr="00E810D3" w:rsidRDefault="00BF0B19" w:rsidP="00C426B2">
      <w:pPr>
        <w:spacing w:line="360" w:lineRule="exact"/>
        <w:jc w:val="both"/>
        <w:rPr>
          <w:b/>
          <w:color w:val="000000"/>
          <w:sz w:val="24"/>
          <w:szCs w:val="24"/>
        </w:rPr>
      </w:pPr>
      <w:r w:rsidRPr="00E810D3">
        <w:rPr>
          <w:b/>
          <w:color w:val="000000"/>
          <w:sz w:val="24"/>
          <w:szCs w:val="24"/>
        </w:rPr>
        <w:t>Přílohy:</w:t>
      </w:r>
    </w:p>
    <w:p w14:paraId="7216C5C1" w14:textId="05C5905D" w:rsidR="00BF0B19" w:rsidRDefault="00BF0B19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E810D3">
        <w:rPr>
          <w:bCs/>
          <w:color w:val="000000"/>
          <w:sz w:val="24"/>
          <w:szCs w:val="24"/>
        </w:rPr>
        <w:t xml:space="preserve">Příloha č. 1 </w:t>
      </w:r>
      <w:r w:rsidR="002440B6">
        <w:rPr>
          <w:bCs/>
          <w:color w:val="000000"/>
          <w:sz w:val="24"/>
          <w:szCs w:val="24"/>
        </w:rPr>
        <w:t>–</w:t>
      </w:r>
      <w:r w:rsidRPr="00E810D3">
        <w:rPr>
          <w:bCs/>
          <w:color w:val="000000"/>
          <w:sz w:val="24"/>
          <w:szCs w:val="24"/>
        </w:rPr>
        <w:t xml:space="preserve"> </w:t>
      </w:r>
      <w:r w:rsidR="00C01C40" w:rsidRPr="00C01C40">
        <w:rPr>
          <w:bCs/>
          <w:color w:val="000000"/>
          <w:sz w:val="24"/>
          <w:szCs w:val="24"/>
        </w:rPr>
        <w:t xml:space="preserve">Účetní závěrka </w:t>
      </w:r>
      <w:r w:rsidR="00085055" w:rsidRPr="00085055">
        <w:rPr>
          <w:bCs/>
          <w:color w:val="000000"/>
          <w:sz w:val="24"/>
          <w:szCs w:val="24"/>
        </w:rPr>
        <w:t xml:space="preserve">MORTAR INVESTMENTS </w:t>
      </w:r>
      <w:r w:rsidR="00C01C40" w:rsidRPr="00C01C40">
        <w:rPr>
          <w:bCs/>
          <w:color w:val="000000"/>
          <w:sz w:val="24"/>
          <w:szCs w:val="24"/>
        </w:rPr>
        <w:t>sestavená ke dni 31.12.202</w:t>
      </w:r>
      <w:r w:rsidR="00227BDE">
        <w:rPr>
          <w:bCs/>
          <w:color w:val="000000"/>
          <w:sz w:val="24"/>
          <w:szCs w:val="24"/>
        </w:rPr>
        <w:t>3</w:t>
      </w:r>
    </w:p>
    <w:p w14:paraId="198F9A45" w14:textId="08D8168B" w:rsidR="00227BDE" w:rsidRDefault="00227BDE" w:rsidP="00227BDE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color w:val="000000"/>
          <w:sz w:val="24"/>
          <w:szCs w:val="24"/>
        </w:rPr>
      </w:pPr>
      <w:r w:rsidRPr="00227BDE">
        <w:rPr>
          <w:rFonts w:eastAsia="Times New Roman"/>
          <w:color w:val="000000"/>
          <w:sz w:val="24"/>
          <w:szCs w:val="24"/>
        </w:rPr>
        <w:t xml:space="preserve">Příloha č. </w:t>
      </w:r>
      <w:r>
        <w:rPr>
          <w:rFonts w:eastAsia="Times New Roman"/>
          <w:color w:val="000000"/>
          <w:sz w:val="24"/>
          <w:szCs w:val="24"/>
        </w:rPr>
        <w:t>2</w:t>
      </w:r>
      <w:r w:rsidRPr="00227BDE">
        <w:rPr>
          <w:rFonts w:eastAsia="Times New Roman"/>
          <w:color w:val="000000"/>
          <w:sz w:val="24"/>
          <w:szCs w:val="24"/>
        </w:rPr>
        <w:t xml:space="preserve"> – Vzor smlouvy o započtení</w:t>
      </w:r>
      <w:r w:rsidR="008918BC">
        <w:rPr>
          <w:rFonts w:eastAsia="Times New Roman"/>
          <w:color w:val="000000"/>
          <w:sz w:val="24"/>
          <w:szCs w:val="24"/>
        </w:rPr>
        <w:t xml:space="preserve"> </w:t>
      </w:r>
      <w:r w:rsidR="004F200D">
        <w:rPr>
          <w:rFonts w:eastAsia="Times New Roman"/>
          <w:color w:val="000000"/>
          <w:sz w:val="24"/>
          <w:szCs w:val="24"/>
        </w:rPr>
        <w:t>– Vojtěch Svoboda</w:t>
      </w:r>
    </w:p>
    <w:p w14:paraId="5A6B6212" w14:textId="6E8049CA" w:rsidR="00007F88" w:rsidRDefault="008918BC" w:rsidP="008918BC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color w:val="000000"/>
          <w:sz w:val="24"/>
          <w:szCs w:val="24"/>
        </w:rPr>
      </w:pPr>
      <w:r w:rsidRPr="00227BDE">
        <w:rPr>
          <w:rFonts w:eastAsia="Times New Roman"/>
          <w:color w:val="000000"/>
          <w:sz w:val="24"/>
          <w:szCs w:val="24"/>
        </w:rPr>
        <w:t xml:space="preserve">Příloha č. </w:t>
      </w:r>
      <w:r>
        <w:rPr>
          <w:rFonts w:eastAsia="Times New Roman"/>
          <w:color w:val="000000"/>
          <w:sz w:val="24"/>
          <w:szCs w:val="24"/>
        </w:rPr>
        <w:t>3</w:t>
      </w:r>
      <w:r w:rsidRPr="00227BDE">
        <w:rPr>
          <w:rFonts w:eastAsia="Times New Roman"/>
          <w:color w:val="000000"/>
          <w:sz w:val="24"/>
          <w:szCs w:val="24"/>
        </w:rPr>
        <w:t xml:space="preserve"> – Vzor smlouvy o započtení</w:t>
      </w:r>
      <w:r w:rsidR="004F200D">
        <w:rPr>
          <w:rFonts w:eastAsia="Times New Roman"/>
          <w:color w:val="000000"/>
          <w:sz w:val="24"/>
          <w:szCs w:val="24"/>
        </w:rPr>
        <w:t xml:space="preserve"> – Radim Svoboda</w:t>
      </w:r>
    </w:p>
    <w:p w14:paraId="764A8411" w14:textId="000BDF41" w:rsidR="003271BF" w:rsidRDefault="00007F88" w:rsidP="008918BC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Příloha č. 4 </w:t>
      </w:r>
      <w:r w:rsidR="004F200D" w:rsidRPr="00227BDE">
        <w:rPr>
          <w:rFonts w:eastAsia="Times New Roman"/>
          <w:color w:val="000000"/>
          <w:sz w:val="24"/>
          <w:szCs w:val="24"/>
        </w:rPr>
        <w:t xml:space="preserve">– </w:t>
      </w:r>
      <w:r w:rsidR="003271BF">
        <w:rPr>
          <w:rFonts w:eastAsia="Times New Roman"/>
          <w:color w:val="000000"/>
          <w:sz w:val="24"/>
          <w:szCs w:val="24"/>
        </w:rPr>
        <w:t>Ú</w:t>
      </w:r>
      <w:r>
        <w:rPr>
          <w:rFonts w:eastAsia="Times New Roman"/>
          <w:color w:val="000000"/>
          <w:sz w:val="24"/>
          <w:szCs w:val="24"/>
        </w:rPr>
        <w:t>pln</w:t>
      </w:r>
      <w:r w:rsidR="003271BF">
        <w:rPr>
          <w:rFonts w:eastAsia="Times New Roman"/>
          <w:color w:val="000000"/>
          <w:sz w:val="24"/>
          <w:szCs w:val="24"/>
        </w:rPr>
        <w:t>ý</w:t>
      </w:r>
      <w:r>
        <w:rPr>
          <w:rFonts w:eastAsia="Times New Roman"/>
          <w:color w:val="000000"/>
          <w:sz w:val="24"/>
          <w:szCs w:val="24"/>
        </w:rPr>
        <w:t xml:space="preserve"> návrh změny stanov</w:t>
      </w:r>
    </w:p>
    <w:p w14:paraId="641DAFB3" w14:textId="77777777" w:rsidR="003612C7" w:rsidRDefault="003271BF" w:rsidP="00C426B2">
      <w:pPr>
        <w:spacing w:line="360" w:lineRule="exac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Příloha č. 5 – Zpráva správní rady</w:t>
      </w:r>
    </w:p>
    <w:p w14:paraId="696305D5" w14:textId="77777777" w:rsidR="0036568B" w:rsidRDefault="0036568B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7EC7AEDE" w14:textId="77777777" w:rsidR="0036568B" w:rsidRDefault="0036568B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0BA1C554" w14:textId="77777777" w:rsidR="007F18DE" w:rsidRDefault="007F18DE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19D2CCBA" w14:textId="77777777" w:rsidR="0036568B" w:rsidRPr="00E810D3" w:rsidRDefault="0036568B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6F48E20E" w14:textId="3C5BCA13" w:rsidR="00694CF6" w:rsidRPr="00E810D3" w:rsidRDefault="00A71621" w:rsidP="00C426B2">
      <w:pPr>
        <w:spacing w:line="360" w:lineRule="exact"/>
        <w:jc w:val="both"/>
        <w:rPr>
          <w:sz w:val="24"/>
          <w:szCs w:val="24"/>
        </w:rPr>
      </w:pPr>
      <w:r w:rsidRPr="00DA1BA9">
        <w:rPr>
          <w:color w:val="000000"/>
          <w:sz w:val="24"/>
          <w:szCs w:val="24"/>
        </w:rPr>
        <w:t>V</w:t>
      </w:r>
      <w:r w:rsidR="00694CF6" w:rsidRPr="00DA1BA9">
        <w:rPr>
          <w:color w:val="000000"/>
          <w:sz w:val="24"/>
          <w:szCs w:val="24"/>
        </w:rPr>
        <w:t> </w:t>
      </w:r>
      <w:r w:rsidR="00B14319">
        <w:rPr>
          <w:sz w:val="24"/>
          <w:szCs w:val="24"/>
        </w:rPr>
        <w:t>_________</w:t>
      </w:r>
      <w:r w:rsidR="009E4183" w:rsidRPr="00DA1BA9">
        <w:rPr>
          <w:sz w:val="24"/>
          <w:szCs w:val="24"/>
        </w:rPr>
        <w:t xml:space="preserve"> </w:t>
      </w:r>
      <w:r w:rsidR="00694CF6" w:rsidRPr="00DA1BA9">
        <w:rPr>
          <w:sz w:val="24"/>
          <w:szCs w:val="24"/>
        </w:rPr>
        <w:t xml:space="preserve">dne </w:t>
      </w:r>
      <w:r w:rsidR="001B1088" w:rsidRPr="00DA1BA9">
        <w:rPr>
          <w:sz w:val="24"/>
          <w:szCs w:val="24"/>
        </w:rPr>
        <w:t>________</w:t>
      </w:r>
    </w:p>
    <w:p w14:paraId="62FF985F" w14:textId="77777777" w:rsidR="00F55663" w:rsidRPr="00E810D3" w:rsidRDefault="00F55663" w:rsidP="00C426B2">
      <w:pPr>
        <w:spacing w:line="360" w:lineRule="exact"/>
        <w:jc w:val="both"/>
        <w:rPr>
          <w:rStyle w:val="platne1"/>
          <w:sz w:val="24"/>
          <w:szCs w:val="24"/>
        </w:rPr>
      </w:pPr>
    </w:p>
    <w:p w14:paraId="14DF29C9" w14:textId="77777777" w:rsidR="000F4532" w:rsidRDefault="000F4532" w:rsidP="00C426B2">
      <w:pPr>
        <w:spacing w:line="360" w:lineRule="exact"/>
        <w:jc w:val="both"/>
        <w:rPr>
          <w:color w:val="auto"/>
          <w:sz w:val="24"/>
          <w:szCs w:val="24"/>
        </w:rPr>
      </w:pPr>
    </w:p>
    <w:p w14:paraId="7036E7F2" w14:textId="4CB9F454" w:rsidR="003C23FD" w:rsidRPr="00F55663" w:rsidRDefault="003C23FD" w:rsidP="00C426B2">
      <w:pPr>
        <w:spacing w:line="360" w:lineRule="exact"/>
        <w:jc w:val="both"/>
        <w:rPr>
          <w:color w:val="auto"/>
          <w:sz w:val="24"/>
          <w:szCs w:val="24"/>
        </w:rPr>
      </w:pPr>
      <w:r w:rsidRPr="00F55663">
        <w:rPr>
          <w:color w:val="auto"/>
          <w:sz w:val="24"/>
          <w:szCs w:val="24"/>
        </w:rPr>
        <w:t>..........................................</w:t>
      </w:r>
    </w:p>
    <w:p w14:paraId="08528B4B" w14:textId="5FA3851F" w:rsidR="006A00ED" w:rsidRPr="00E810D3" w:rsidRDefault="001B1088" w:rsidP="00C426B2">
      <w:pPr>
        <w:spacing w:line="3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Vojtěch Svoboda</w:t>
      </w:r>
    </w:p>
    <w:p w14:paraId="4414FA9D" w14:textId="03150938" w:rsidR="002C26A7" w:rsidRDefault="001B1088" w:rsidP="00D5544B">
      <w:pPr>
        <w:spacing w:line="360" w:lineRule="exact"/>
        <w:jc w:val="both"/>
        <w:rPr>
          <w:sz w:val="24"/>
          <w:szCs w:val="24"/>
        </w:rPr>
      </w:pPr>
      <w:r>
        <w:rPr>
          <w:rStyle w:val="platne1"/>
          <w:sz w:val="24"/>
          <w:szCs w:val="24"/>
        </w:rPr>
        <w:t>člen správní rady</w:t>
      </w:r>
      <w:r w:rsidR="003C23FD" w:rsidRPr="00E810D3">
        <w:rPr>
          <w:rStyle w:val="platne1"/>
          <w:sz w:val="24"/>
          <w:szCs w:val="24"/>
        </w:rPr>
        <w:t xml:space="preserve"> </w:t>
      </w:r>
      <w:r w:rsidRPr="001B1088">
        <w:rPr>
          <w:rStyle w:val="platne1"/>
          <w:sz w:val="24"/>
          <w:szCs w:val="24"/>
        </w:rPr>
        <w:t>MORTAR INVESTMENTS a.s.</w:t>
      </w:r>
      <w:bookmarkStart w:id="12" w:name="_Hlk178257137"/>
    </w:p>
    <w:bookmarkEnd w:id="12"/>
    <w:p w14:paraId="69D0F33F" w14:textId="6A2032E0" w:rsidR="00D5544B" w:rsidRPr="008918BC" w:rsidRDefault="00D5544B" w:rsidP="00B465E8">
      <w:pPr>
        <w:rPr>
          <w:sz w:val="24"/>
          <w:szCs w:val="24"/>
        </w:rPr>
      </w:pPr>
    </w:p>
    <w:sectPr w:rsidR="00D5544B" w:rsidRPr="008918BC" w:rsidSect="00FD0B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FE3FD" w14:textId="77777777" w:rsidR="007350D0" w:rsidRDefault="007350D0" w:rsidP="00604144">
      <w:r>
        <w:separator/>
      </w:r>
    </w:p>
  </w:endnote>
  <w:endnote w:type="continuationSeparator" w:id="0">
    <w:p w14:paraId="24030267" w14:textId="77777777" w:rsidR="007350D0" w:rsidRDefault="007350D0" w:rsidP="00604144">
      <w:r>
        <w:continuationSeparator/>
      </w:r>
    </w:p>
  </w:endnote>
  <w:endnote w:type="continuationNotice" w:id="1">
    <w:p w14:paraId="1F6811FF" w14:textId="77777777" w:rsidR="007350D0" w:rsidRDefault="00735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0776412"/>
      <w:docPartObj>
        <w:docPartGallery w:val="Page Numbers (Bottom of Page)"/>
        <w:docPartUnique/>
      </w:docPartObj>
    </w:sdtPr>
    <w:sdtContent>
      <w:p w14:paraId="7036E80F" w14:textId="77777777" w:rsidR="00772BE9" w:rsidRDefault="00772B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80">
          <w:rPr>
            <w:noProof/>
          </w:rPr>
          <w:t>3</w:t>
        </w:r>
        <w:r>
          <w:fldChar w:fldCharType="end"/>
        </w:r>
      </w:p>
    </w:sdtContent>
  </w:sdt>
  <w:p w14:paraId="7036E810" w14:textId="77777777" w:rsidR="00772BE9" w:rsidRDefault="00772BE9" w:rsidP="00772BE9">
    <w:pPr>
      <w:pStyle w:val="Zpat"/>
      <w:tabs>
        <w:tab w:val="clear" w:pos="4536"/>
        <w:tab w:val="clear" w:pos="9072"/>
        <w:tab w:val="left" w:pos="63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6E87" w14:textId="77777777" w:rsidR="007350D0" w:rsidRDefault="007350D0" w:rsidP="00604144">
      <w:r>
        <w:separator/>
      </w:r>
    </w:p>
  </w:footnote>
  <w:footnote w:type="continuationSeparator" w:id="0">
    <w:p w14:paraId="5DA33AE6" w14:textId="77777777" w:rsidR="007350D0" w:rsidRDefault="007350D0" w:rsidP="00604144">
      <w:r>
        <w:continuationSeparator/>
      </w:r>
    </w:p>
  </w:footnote>
  <w:footnote w:type="continuationNotice" w:id="1">
    <w:p w14:paraId="4F276189" w14:textId="77777777" w:rsidR="007350D0" w:rsidRDefault="00735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2D0B" w14:textId="77777777" w:rsidR="007B2E00" w:rsidRDefault="007B2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1059"/>
    <w:multiLevelType w:val="hybridMultilevel"/>
    <w:tmpl w:val="E4B2253E"/>
    <w:lvl w:ilvl="0" w:tplc="FFFFFFFF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FB9"/>
    <w:multiLevelType w:val="hybridMultilevel"/>
    <w:tmpl w:val="D2582BD2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A706C"/>
    <w:multiLevelType w:val="hybridMultilevel"/>
    <w:tmpl w:val="E4B2253E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8D0"/>
    <w:multiLevelType w:val="multilevel"/>
    <w:tmpl w:val="CA92CA50"/>
    <w:lvl w:ilvl="0">
      <w:start w:val="1"/>
      <w:numFmt w:val="upperLetter"/>
      <w:lvlText w:val="%1)"/>
      <w:lvlJc w:val="left"/>
      <w:pPr>
        <w:ind w:left="720" w:hanging="72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99518E"/>
    <w:multiLevelType w:val="hybridMultilevel"/>
    <w:tmpl w:val="632E780C"/>
    <w:lvl w:ilvl="0" w:tplc="CF76681C">
      <w:start w:val="1"/>
      <w:numFmt w:val="upperLetter"/>
      <w:pStyle w:val="Preambule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C6FCD"/>
    <w:multiLevelType w:val="multilevel"/>
    <w:tmpl w:val="CB70FD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A82126"/>
    <w:multiLevelType w:val="multilevel"/>
    <w:tmpl w:val="C0E8F910"/>
    <w:lvl w:ilvl="0">
      <w:start w:val="1"/>
      <w:numFmt w:val="upperLetter"/>
      <w:lvlText w:val="%1)"/>
      <w:lvlJc w:val="left"/>
      <w:pPr>
        <w:ind w:left="340" w:hanging="34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2EA59B7"/>
    <w:multiLevelType w:val="hybridMultilevel"/>
    <w:tmpl w:val="FFFFFFFF"/>
    <w:lvl w:ilvl="0" w:tplc="5BF8C1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90303E"/>
    <w:multiLevelType w:val="hybridMultilevel"/>
    <w:tmpl w:val="D2582BD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0B56C9"/>
    <w:multiLevelType w:val="hybridMultilevel"/>
    <w:tmpl w:val="3B848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B6C6B"/>
    <w:multiLevelType w:val="hybridMultilevel"/>
    <w:tmpl w:val="609A7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570C2"/>
    <w:multiLevelType w:val="hybridMultilevel"/>
    <w:tmpl w:val="29A4E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C6789"/>
    <w:multiLevelType w:val="hybridMultilevel"/>
    <w:tmpl w:val="66728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7115">
    <w:abstractNumId w:val="11"/>
  </w:num>
  <w:num w:numId="2" w16cid:durableId="1649170567">
    <w:abstractNumId w:val="12"/>
  </w:num>
  <w:num w:numId="3" w16cid:durableId="232014142">
    <w:abstractNumId w:val="9"/>
  </w:num>
  <w:num w:numId="4" w16cid:durableId="1464536459">
    <w:abstractNumId w:val="10"/>
  </w:num>
  <w:num w:numId="5" w16cid:durableId="291248269">
    <w:abstractNumId w:val="6"/>
  </w:num>
  <w:num w:numId="6" w16cid:durableId="2091266797">
    <w:abstractNumId w:val="3"/>
  </w:num>
  <w:num w:numId="7" w16cid:durableId="27236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977518">
    <w:abstractNumId w:val="4"/>
  </w:num>
  <w:num w:numId="9" w16cid:durableId="1639842903">
    <w:abstractNumId w:val="4"/>
    <w:lvlOverride w:ilvl="0">
      <w:startOverride w:val="1"/>
    </w:lvlOverride>
  </w:num>
  <w:num w:numId="10" w16cid:durableId="2080276394">
    <w:abstractNumId w:val="2"/>
  </w:num>
  <w:num w:numId="11" w16cid:durableId="1217623321">
    <w:abstractNumId w:val="0"/>
  </w:num>
  <w:num w:numId="12" w16cid:durableId="986783430">
    <w:abstractNumId w:val="8"/>
  </w:num>
  <w:num w:numId="13" w16cid:durableId="1911310705">
    <w:abstractNumId w:val="7"/>
  </w:num>
  <w:num w:numId="14" w16cid:durableId="1953895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4290167">
    <w:abstractNumId w:val="4"/>
    <w:lvlOverride w:ilvl="0">
      <w:startOverride w:val="1"/>
    </w:lvlOverride>
  </w:num>
  <w:num w:numId="16" w16cid:durableId="939947728">
    <w:abstractNumId w:val="1"/>
  </w:num>
  <w:num w:numId="17" w16cid:durableId="502622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BC"/>
    <w:rsid w:val="00002994"/>
    <w:rsid w:val="00002A87"/>
    <w:rsid w:val="00003A06"/>
    <w:rsid w:val="00004163"/>
    <w:rsid w:val="00004BED"/>
    <w:rsid w:val="00007F88"/>
    <w:rsid w:val="0001112D"/>
    <w:rsid w:val="00011F26"/>
    <w:rsid w:val="00012142"/>
    <w:rsid w:val="00015CE5"/>
    <w:rsid w:val="00015FDF"/>
    <w:rsid w:val="00017131"/>
    <w:rsid w:val="0002034F"/>
    <w:rsid w:val="00025C23"/>
    <w:rsid w:val="000265B1"/>
    <w:rsid w:val="00026BF9"/>
    <w:rsid w:val="000273BF"/>
    <w:rsid w:val="0002764A"/>
    <w:rsid w:val="000308FF"/>
    <w:rsid w:val="00031E69"/>
    <w:rsid w:val="00032247"/>
    <w:rsid w:val="00033570"/>
    <w:rsid w:val="0003708C"/>
    <w:rsid w:val="00043E34"/>
    <w:rsid w:val="00045DB4"/>
    <w:rsid w:val="00045E73"/>
    <w:rsid w:val="00045FF8"/>
    <w:rsid w:val="00047BFF"/>
    <w:rsid w:val="000511B2"/>
    <w:rsid w:val="00054876"/>
    <w:rsid w:val="000604FE"/>
    <w:rsid w:val="00061709"/>
    <w:rsid w:val="00066567"/>
    <w:rsid w:val="00073E1F"/>
    <w:rsid w:val="00076001"/>
    <w:rsid w:val="00076271"/>
    <w:rsid w:val="00080DB4"/>
    <w:rsid w:val="00082423"/>
    <w:rsid w:val="00083022"/>
    <w:rsid w:val="00083CB8"/>
    <w:rsid w:val="00085055"/>
    <w:rsid w:val="00090F8B"/>
    <w:rsid w:val="000933D9"/>
    <w:rsid w:val="00097808"/>
    <w:rsid w:val="000979A0"/>
    <w:rsid w:val="00097AF4"/>
    <w:rsid w:val="000A1B96"/>
    <w:rsid w:val="000A4214"/>
    <w:rsid w:val="000A42AA"/>
    <w:rsid w:val="000A4FD9"/>
    <w:rsid w:val="000A7E93"/>
    <w:rsid w:val="000B01B1"/>
    <w:rsid w:val="000B30C9"/>
    <w:rsid w:val="000B56A1"/>
    <w:rsid w:val="000B5D80"/>
    <w:rsid w:val="000B63F1"/>
    <w:rsid w:val="000C3BBB"/>
    <w:rsid w:val="000C6BE1"/>
    <w:rsid w:val="000C7789"/>
    <w:rsid w:val="000D0991"/>
    <w:rsid w:val="000D1648"/>
    <w:rsid w:val="000D16FB"/>
    <w:rsid w:val="000D1C8A"/>
    <w:rsid w:val="000D22DD"/>
    <w:rsid w:val="000D245A"/>
    <w:rsid w:val="000D27A1"/>
    <w:rsid w:val="000D28A3"/>
    <w:rsid w:val="000D2E8F"/>
    <w:rsid w:val="000D56C1"/>
    <w:rsid w:val="000E0DCD"/>
    <w:rsid w:val="000E115F"/>
    <w:rsid w:val="000E2A03"/>
    <w:rsid w:val="000E2A04"/>
    <w:rsid w:val="000E4A28"/>
    <w:rsid w:val="000F0302"/>
    <w:rsid w:val="000F1EDC"/>
    <w:rsid w:val="000F3587"/>
    <w:rsid w:val="000F37C3"/>
    <w:rsid w:val="000F4532"/>
    <w:rsid w:val="000F4865"/>
    <w:rsid w:val="00100151"/>
    <w:rsid w:val="0010125E"/>
    <w:rsid w:val="00101386"/>
    <w:rsid w:val="00104C82"/>
    <w:rsid w:val="00110C60"/>
    <w:rsid w:val="00111A04"/>
    <w:rsid w:val="00112386"/>
    <w:rsid w:val="001155E5"/>
    <w:rsid w:val="00117B51"/>
    <w:rsid w:val="0012188F"/>
    <w:rsid w:val="0012206D"/>
    <w:rsid w:val="00123987"/>
    <w:rsid w:val="00124303"/>
    <w:rsid w:val="00125336"/>
    <w:rsid w:val="00131268"/>
    <w:rsid w:val="00131C4E"/>
    <w:rsid w:val="00132726"/>
    <w:rsid w:val="0013461A"/>
    <w:rsid w:val="001356A5"/>
    <w:rsid w:val="00141983"/>
    <w:rsid w:val="00141B31"/>
    <w:rsid w:val="00151EC0"/>
    <w:rsid w:val="00152378"/>
    <w:rsid w:val="00152715"/>
    <w:rsid w:val="00156BB6"/>
    <w:rsid w:val="001570AA"/>
    <w:rsid w:val="0015723D"/>
    <w:rsid w:val="00160589"/>
    <w:rsid w:val="001626DA"/>
    <w:rsid w:val="001628E0"/>
    <w:rsid w:val="00164741"/>
    <w:rsid w:val="00164A49"/>
    <w:rsid w:val="00166FD6"/>
    <w:rsid w:val="00170E3D"/>
    <w:rsid w:val="00172365"/>
    <w:rsid w:val="00172C95"/>
    <w:rsid w:val="00175151"/>
    <w:rsid w:val="00180DF8"/>
    <w:rsid w:val="001810A0"/>
    <w:rsid w:val="0018125B"/>
    <w:rsid w:val="00183A9C"/>
    <w:rsid w:val="00187C51"/>
    <w:rsid w:val="00191F29"/>
    <w:rsid w:val="00192FDC"/>
    <w:rsid w:val="0019473E"/>
    <w:rsid w:val="00195E37"/>
    <w:rsid w:val="001A0636"/>
    <w:rsid w:val="001A0A25"/>
    <w:rsid w:val="001A1D52"/>
    <w:rsid w:val="001A20B1"/>
    <w:rsid w:val="001B1088"/>
    <w:rsid w:val="001B22BA"/>
    <w:rsid w:val="001B449B"/>
    <w:rsid w:val="001B6D26"/>
    <w:rsid w:val="001C17AD"/>
    <w:rsid w:val="001C3D38"/>
    <w:rsid w:val="001C6113"/>
    <w:rsid w:val="001C6CED"/>
    <w:rsid w:val="001D03D7"/>
    <w:rsid w:val="001D106F"/>
    <w:rsid w:val="001D21C6"/>
    <w:rsid w:val="001D5C5D"/>
    <w:rsid w:val="001D6108"/>
    <w:rsid w:val="001D6430"/>
    <w:rsid w:val="001D6DEF"/>
    <w:rsid w:val="001D7295"/>
    <w:rsid w:val="001D750D"/>
    <w:rsid w:val="001E004F"/>
    <w:rsid w:val="001E0E0E"/>
    <w:rsid w:val="001E13DF"/>
    <w:rsid w:val="001E1D46"/>
    <w:rsid w:val="001E31BC"/>
    <w:rsid w:val="001E4E1C"/>
    <w:rsid w:val="001E6EDB"/>
    <w:rsid w:val="001E7A85"/>
    <w:rsid w:val="001F268B"/>
    <w:rsid w:val="001F568E"/>
    <w:rsid w:val="001F774A"/>
    <w:rsid w:val="001F7972"/>
    <w:rsid w:val="0020195E"/>
    <w:rsid w:val="00205A54"/>
    <w:rsid w:val="00205CEE"/>
    <w:rsid w:val="002072B6"/>
    <w:rsid w:val="00210487"/>
    <w:rsid w:val="00212518"/>
    <w:rsid w:val="002137C1"/>
    <w:rsid w:val="00215615"/>
    <w:rsid w:val="0021610E"/>
    <w:rsid w:val="002161B2"/>
    <w:rsid w:val="00223351"/>
    <w:rsid w:val="0022567A"/>
    <w:rsid w:val="00227BDE"/>
    <w:rsid w:val="00231F66"/>
    <w:rsid w:val="002344C3"/>
    <w:rsid w:val="00235479"/>
    <w:rsid w:val="002379B6"/>
    <w:rsid w:val="00242EF0"/>
    <w:rsid w:val="00242FCF"/>
    <w:rsid w:val="002435EE"/>
    <w:rsid w:val="002440B6"/>
    <w:rsid w:val="00245D71"/>
    <w:rsid w:val="00247BD1"/>
    <w:rsid w:val="0025357B"/>
    <w:rsid w:val="00254829"/>
    <w:rsid w:val="002548D1"/>
    <w:rsid w:val="00255C8A"/>
    <w:rsid w:val="002709D7"/>
    <w:rsid w:val="00274CD1"/>
    <w:rsid w:val="00290F22"/>
    <w:rsid w:val="002940D6"/>
    <w:rsid w:val="00297283"/>
    <w:rsid w:val="00297D43"/>
    <w:rsid w:val="002A0028"/>
    <w:rsid w:val="002A2978"/>
    <w:rsid w:val="002B0041"/>
    <w:rsid w:val="002B1252"/>
    <w:rsid w:val="002B2158"/>
    <w:rsid w:val="002B2C61"/>
    <w:rsid w:val="002C0CAF"/>
    <w:rsid w:val="002C1ECA"/>
    <w:rsid w:val="002C26A7"/>
    <w:rsid w:val="002C333E"/>
    <w:rsid w:val="002C6530"/>
    <w:rsid w:val="002D3807"/>
    <w:rsid w:val="002D7B57"/>
    <w:rsid w:val="002E0175"/>
    <w:rsid w:val="002E1225"/>
    <w:rsid w:val="002E1CEE"/>
    <w:rsid w:val="002E2C16"/>
    <w:rsid w:val="002E631C"/>
    <w:rsid w:val="002F1B14"/>
    <w:rsid w:val="002F34EB"/>
    <w:rsid w:val="002F484D"/>
    <w:rsid w:val="00304E1A"/>
    <w:rsid w:val="003103F3"/>
    <w:rsid w:val="00313773"/>
    <w:rsid w:val="003151F5"/>
    <w:rsid w:val="00315F36"/>
    <w:rsid w:val="00317518"/>
    <w:rsid w:val="00320C60"/>
    <w:rsid w:val="00321E80"/>
    <w:rsid w:val="0032284D"/>
    <w:rsid w:val="003234EA"/>
    <w:rsid w:val="003251EA"/>
    <w:rsid w:val="003271BF"/>
    <w:rsid w:val="00327AD5"/>
    <w:rsid w:val="00333A7C"/>
    <w:rsid w:val="003379E2"/>
    <w:rsid w:val="00340FF5"/>
    <w:rsid w:val="00354C16"/>
    <w:rsid w:val="00356D2F"/>
    <w:rsid w:val="00357396"/>
    <w:rsid w:val="00360221"/>
    <w:rsid w:val="003612C7"/>
    <w:rsid w:val="0036568B"/>
    <w:rsid w:val="00365997"/>
    <w:rsid w:val="00375962"/>
    <w:rsid w:val="003762E8"/>
    <w:rsid w:val="003776B6"/>
    <w:rsid w:val="003809CE"/>
    <w:rsid w:val="00384F31"/>
    <w:rsid w:val="00392151"/>
    <w:rsid w:val="003921E2"/>
    <w:rsid w:val="0039381B"/>
    <w:rsid w:val="003940EB"/>
    <w:rsid w:val="0039460C"/>
    <w:rsid w:val="003973E7"/>
    <w:rsid w:val="00397C08"/>
    <w:rsid w:val="003A0698"/>
    <w:rsid w:val="003A10EC"/>
    <w:rsid w:val="003A6546"/>
    <w:rsid w:val="003A690C"/>
    <w:rsid w:val="003A7179"/>
    <w:rsid w:val="003A7441"/>
    <w:rsid w:val="003B10BF"/>
    <w:rsid w:val="003B155E"/>
    <w:rsid w:val="003B43CB"/>
    <w:rsid w:val="003B56DE"/>
    <w:rsid w:val="003B5858"/>
    <w:rsid w:val="003B7514"/>
    <w:rsid w:val="003B7D3F"/>
    <w:rsid w:val="003C23FD"/>
    <w:rsid w:val="003C4B93"/>
    <w:rsid w:val="003C4D45"/>
    <w:rsid w:val="003C59FF"/>
    <w:rsid w:val="003C5FBA"/>
    <w:rsid w:val="003D2258"/>
    <w:rsid w:val="003D5407"/>
    <w:rsid w:val="003D5700"/>
    <w:rsid w:val="003D5906"/>
    <w:rsid w:val="003D6145"/>
    <w:rsid w:val="003D6D79"/>
    <w:rsid w:val="003D7078"/>
    <w:rsid w:val="003E39F6"/>
    <w:rsid w:val="003E6F12"/>
    <w:rsid w:val="003F0ACC"/>
    <w:rsid w:val="003F0F07"/>
    <w:rsid w:val="003F19DF"/>
    <w:rsid w:val="003F2E8D"/>
    <w:rsid w:val="003F3862"/>
    <w:rsid w:val="003F42FD"/>
    <w:rsid w:val="003F7D3C"/>
    <w:rsid w:val="0040170B"/>
    <w:rsid w:val="00402DA8"/>
    <w:rsid w:val="004066B7"/>
    <w:rsid w:val="00406821"/>
    <w:rsid w:val="0041050F"/>
    <w:rsid w:val="00410520"/>
    <w:rsid w:val="00414014"/>
    <w:rsid w:val="004154E9"/>
    <w:rsid w:val="00415BC8"/>
    <w:rsid w:val="00417185"/>
    <w:rsid w:val="00420012"/>
    <w:rsid w:val="0042576D"/>
    <w:rsid w:val="0043042A"/>
    <w:rsid w:val="004323C1"/>
    <w:rsid w:val="00440483"/>
    <w:rsid w:val="004408D1"/>
    <w:rsid w:val="004409DD"/>
    <w:rsid w:val="00440F85"/>
    <w:rsid w:val="00441122"/>
    <w:rsid w:val="00441FD7"/>
    <w:rsid w:val="0044359F"/>
    <w:rsid w:val="00443750"/>
    <w:rsid w:val="00445D96"/>
    <w:rsid w:val="004500A1"/>
    <w:rsid w:val="004576A7"/>
    <w:rsid w:val="00460050"/>
    <w:rsid w:val="004624C4"/>
    <w:rsid w:val="004629DC"/>
    <w:rsid w:val="00464834"/>
    <w:rsid w:val="00470A1E"/>
    <w:rsid w:val="00471826"/>
    <w:rsid w:val="004726E6"/>
    <w:rsid w:val="00472B8B"/>
    <w:rsid w:val="00476852"/>
    <w:rsid w:val="00476B8F"/>
    <w:rsid w:val="004776D2"/>
    <w:rsid w:val="004778F4"/>
    <w:rsid w:val="00481B20"/>
    <w:rsid w:val="004822D4"/>
    <w:rsid w:val="004826AC"/>
    <w:rsid w:val="00487521"/>
    <w:rsid w:val="00497764"/>
    <w:rsid w:val="004A04AD"/>
    <w:rsid w:val="004A3369"/>
    <w:rsid w:val="004A4DDB"/>
    <w:rsid w:val="004A5910"/>
    <w:rsid w:val="004A6886"/>
    <w:rsid w:val="004A68EC"/>
    <w:rsid w:val="004C1F61"/>
    <w:rsid w:val="004C36A5"/>
    <w:rsid w:val="004C5C9D"/>
    <w:rsid w:val="004D0100"/>
    <w:rsid w:val="004D0B49"/>
    <w:rsid w:val="004D7C8D"/>
    <w:rsid w:val="004D7F71"/>
    <w:rsid w:val="004E2958"/>
    <w:rsid w:val="004E554C"/>
    <w:rsid w:val="004E5D7F"/>
    <w:rsid w:val="004E762F"/>
    <w:rsid w:val="004F0E05"/>
    <w:rsid w:val="004F200D"/>
    <w:rsid w:val="004F49D0"/>
    <w:rsid w:val="004F59DA"/>
    <w:rsid w:val="00500606"/>
    <w:rsid w:val="00500E16"/>
    <w:rsid w:val="00500FDD"/>
    <w:rsid w:val="00501794"/>
    <w:rsid w:val="00503139"/>
    <w:rsid w:val="005055F1"/>
    <w:rsid w:val="0050649B"/>
    <w:rsid w:val="00513FD3"/>
    <w:rsid w:val="00514E85"/>
    <w:rsid w:val="005173A7"/>
    <w:rsid w:val="0052066D"/>
    <w:rsid w:val="00521CEB"/>
    <w:rsid w:val="00522504"/>
    <w:rsid w:val="00522EA8"/>
    <w:rsid w:val="0052461D"/>
    <w:rsid w:val="005261D7"/>
    <w:rsid w:val="00526C70"/>
    <w:rsid w:val="00530B96"/>
    <w:rsid w:val="00532565"/>
    <w:rsid w:val="00533E6E"/>
    <w:rsid w:val="00536177"/>
    <w:rsid w:val="00536B4A"/>
    <w:rsid w:val="00537338"/>
    <w:rsid w:val="00537448"/>
    <w:rsid w:val="0054005D"/>
    <w:rsid w:val="005411B6"/>
    <w:rsid w:val="005416C8"/>
    <w:rsid w:val="00544E21"/>
    <w:rsid w:val="0054541E"/>
    <w:rsid w:val="00547A70"/>
    <w:rsid w:val="00552034"/>
    <w:rsid w:val="00553494"/>
    <w:rsid w:val="00555636"/>
    <w:rsid w:val="00556D2D"/>
    <w:rsid w:val="0055763D"/>
    <w:rsid w:val="00557B13"/>
    <w:rsid w:val="00561DC1"/>
    <w:rsid w:val="0056348B"/>
    <w:rsid w:val="00563B05"/>
    <w:rsid w:val="00570331"/>
    <w:rsid w:val="00573773"/>
    <w:rsid w:val="0057396F"/>
    <w:rsid w:val="00581DAB"/>
    <w:rsid w:val="0058298C"/>
    <w:rsid w:val="0058625E"/>
    <w:rsid w:val="00590649"/>
    <w:rsid w:val="0059497D"/>
    <w:rsid w:val="005A09D6"/>
    <w:rsid w:val="005A77AF"/>
    <w:rsid w:val="005B3020"/>
    <w:rsid w:val="005B4E2E"/>
    <w:rsid w:val="005B550A"/>
    <w:rsid w:val="005B621E"/>
    <w:rsid w:val="005C1BA3"/>
    <w:rsid w:val="005C1D0C"/>
    <w:rsid w:val="005C24D2"/>
    <w:rsid w:val="005C78D7"/>
    <w:rsid w:val="005D1889"/>
    <w:rsid w:val="005D2FCA"/>
    <w:rsid w:val="005D414B"/>
    <w:rsid w:val="005D5C3F"/>
    <w:rsid w:val="005D6554"/>
    <w:rsid w:val="005D6CA5"/>
    <w:rsid w:val="005E07AB"/>
    <w:rsid w:val="005E3F8D"/>
    <w:rsid w:val="005E7B74"/>
    <w:rsid w:val="005F02C1"/>
    <w:rsid w:val="005F3778"/>
    <w:rsid w:val="005F399A"/>
    <w:rsid w:val="005F3A74"/>
    <w:rsid w:val="0060116C"/>
    <w:rsid w:val="00604144"/>
    <w:rsid w:val="00604E96"/>
    <w:rsid w:val="00605794"/>
    <w:rsid w:val="00606860"/>
    <w:rsid w:val="00607322"/>
    <w:rsid w:val="0061628F"/>
    <w:rsid w:val="00624A53"/>
    <w:rsid w:val="006257E3"/>
    <w:rsid w:val="00630678"/>
    <w:rsid w:val="00634D53"/>
    <w:rsid w:val="00635A01"/>
    <w:rsid w:val="0063706B"/>
    <w:rsid w:val="0063754F"/>
    <w:rsid w:val="006433F2"/>
    <w:rsid w:val="00654B72"/>
    <w:rsid w:val="006551EE"/>
    <w:rsid w:val="00655424"/>
    <w:rsid w:val="00655BA1"/>
    <w:rsid w:val="0065740A"/>
    <w:rsid w:val="006608C4"/>
    <w:rsid w:val="0066228E"/>
    <w:rsid w:val="0066294F"/>
    <w:rsid w:val="00667F86"/>
    <w:rsid w:val="00674C20"/>
    <w:rsid w:val="0067577F"/>
    <w:rsid w:val="006770F0"/>
    <w:rsid w:val="00677568"/>
    <w:rsid w:val="00677827"/>
    <w:rsid w:val="00682EAD"/>
    <w:rsid w:val="00684AAE"/>
    <w:rsid w:val="00684D8A"/>
    <w:rsid w:val="006865C7"/>
    <w:rsid w:val="00686EDF"/>
    <w:rsid w:val="00690A45"/>
    <w:rsid w:val="00690B22"/>
    <w:rsid w:val="00694AA8"/>
    <w:rsid w:val="00694CF6"/>
    <w:rsid w:val="0069568E"/>
    <w:rsid w:val="0069583D"/>
    <w:rsid w:val="00695BE3"/>
    <w:rsid w:val="006A00ED"/>
    <w:rsid w:val="006A037D"/>
    <w:rsid w:val="006A437C"/>
    <w:rsid w:val="006A5D59"/>
    <w:rsid w:val="006B0214"/>
    <w:rsid w:val="006B1905"/>
    <w:rsid w:val="006B3292"/>
    <w:rsid w:val="006B57C1"/>
    <w:rsid w:val="006B58F8"/>
    <w:rsid w:val="006B70A0"/>
    <w:rsid w:val="006C1CEF"/>
    <w:rsid w:val="006D55D5"/>
    <w:rsid w:val="006E2C98"/>
    <w:rsid w:val="006E34DA"/>
    <w:rsid w:val="006F6F76"/>
    <w:rsid w:val="00700BCA"/>
    <w:rsid w:val="00701E42"/>
    <w:rsid w:val="00702EB9"/>
    <w:rsid w:val="007047B7"/>
    <w:rsid w:val="00705B2C"/>
    <w:rsid w:val="00712EF3"/>
    <w:rsid w:val="007168ED"/>
    <w:rsid w:val="007200AC"/>
    <w:rsid w:val="00723EA5"/>
    <w:rsid w:val="00732189"/>
    <w:rsid w:val="00734E7A"/>
    <w:rsid w:val="007350D0"/>
    <w:rsid w:val="00737663"/>
    <w:rsid w:val="0074168F"/>
    <w:rsid w:val="007439BD"/>
    <w:rsid w:val="007443C2"/>
    <w:rsid w:val="00744786"/>
    <w:rsid w:val="00746C86"/>
    <w:rsid w:val="00753FF8"/>
    <w:rsid w:val="007546EC"/>
    <w:rsid w:val="00757EF2"/>
    <w:rsid w:val="007616FE"/>
    <w:rsid w:val="00764F7B"/>
    <w:rsid w:val="0076607A"/>
    <w:rsid w:val="00766600"/>
    <w:rsid w:val="00766A22"/>
    <w:rsid w:val="00772BE9"/>
    <w:rsid w:val="00773706"/>
    <w:rsid w:val="00774782"/>
    <w:rsid w:val="00774C37"/>
    <w:rsid w:val="00775111"/>
    <w:rsid w:val="007755E0"/>
    <w:rsid w:val="00776EFB"/>
    <w:rsid w:val="00776F13"/>
    <w:rsid w:val="00780CCA"/>
    <w:rsid w:val="00781407"/>
    <w:rsid w:val="00782B09"/>
    <w:rsid w:val="007852F6"/>
    <w:rsid w:val="00785C4F"/>
    <w:rsid w:val="00787252"/>
    <w:rsid w:val="00796BC1"/>
    <w:rsid w:val="00797D09"/>
    <w:rsid w:val="007A1B59"/>
    <w:rsid w:val="007A7F67"/>
    <w:rsid w:val="007B2E00"/>
    <w:rsid w:val="007B73F0"/>
    <w:rsid w:val="007B78AB"/>
    <w:rsid w:val="007C0E31"/>
    <w:rsid w:val="007C141E"/>
    <w:rsid w:val="007C1F19"/>
    <w:rsid w:val="007C74D2"/>
    <w:rsid w:val="007D08CA"/>
    <w:rsid w:val="007D1BC4"/>
    <w:rsid w:val="007D2930"/>
    <w:rsid w:val="007D405F"/>
    <w:rsid w:val="007D4AE0"/>
    <w:rsid w:val="007D4C5A"/>
    <w:rsid w:val="007D6B8E"/>
    <w:rsid w:val="007D6DE7"/>
    <w:rsid w:val="007D774E"/>
    <w:rsid w:val="007D79F2"/>
    <w:rsid w:val="007E4AF7"/>
    <w:rsid w:val="007E64D8"/>
    <w:rsid w:val="007F0A0C"/>
    <w:rsid w:val="007F1768"/>
    <w:rsid w:val="007F18DE"/>
    <w:rsid w:val="007F3B5A"/>
    <w:rsid w:val="007F41B5"/>
    <w:rsid w:val="007F5817"/>
    <w:rsid w:val="007F5A60"/>
    <w:rsid w:val="007F61E0"/>
    <w:rsid w:val="007F66FE"/>
    <w:rsid w:val="00801B6E"/>
    <w:rsid w:val="00801C69"/>
    <w:rsid w:val="008133CE"/>
    <w:rsid w:val="0081650B"/>
    <w:rsid w:val="00817EB6"/>
    <w:rsid w:val="00821D31"/>
    <w:rsid w:val="0082221B"/>
    <w:rsid w:val="00822F29"/>
    <w:rsid w:val="00822F58"/>
    <w:rsid w:val="008231E6"/>
    <w:rsid w:val="00826381"/>
    <w:rsid w:val="0082766B"/>
    <w:rsid w:val="008327CB"/>
    <w:rsid w:val="00832920"/>
    <w:rsid w:val="00832967"/>
    <w:rsid w:val="00832995"/>
    <w:rsid w:val="00833778"/>
    <w:rsid w:val="00842044"/>
    <w:rsid w:val="00842DBB"/>
    <w:rsid w:val="008430DD"/>
    <w:rsid w:val="00844645"/>
    <w:rsid w:val="00844DB3"/>
    <w:rsid w:val="008509A6"/>
    <w:rsid w:val="008512ED"/>
    <w:rsid w:val="0085207F"/>
    <w:rsid w:val="00852545"/>
    <w:rsid w:val="00852598"/>
    <w:rsid w:val="00854D23"/>
    <w:rsid w:val="00855A2D"/>
    <w:rsid w:val="00863441"/>
    <w:rsid w:val="00864D8F"/>
    <w:rsid w:val="00867D0B"/>
    <w:rsid w:val="00873829"/>
    <w:rsid w:val="0087475F"/>
    <w:rsid w:val="00875061"/>
    <w:rsid w:val="00875F44"/>
    <w:rsid w:val="00876918"/>
    <w:rsid w:val="00877251"/>
    <w:rsid w:val="00885B63"/>
    <w:rsid w:val="0088792A"/>
    <w:rsid w:val="008918BC"/>
    <w:rsid w:val="00891A2D"/>
    <w:rsid w:val="008A37DD"/>
    <w:rsid w:val="008A566B"/>
    <w:rsid w:val="008A7A62"/>
    <w:rsid w:val="008B0A8B"/>
    <w:rsid w:val="008B1AD9"/>
    <w:rsid w:val="008B2552"/>
    <w:rsid w:val="008B46FF"/>
    <w:rsid w:val="008B4CC1"/>
    <w:rsid w:val="008B4EF0"/>
    <w:rsid w:val="008B503E"/>
    <w:rsid w:val="008B6A77"/>
    <w:rsid w:val="008B6BAB"/>
    <w:rsid w:val="008B790E"/>
    <w:rsid w:val="008C18F2"/>
    <w:rsid w:val="008C24C0"/>
    <w:rsid w:val="008C288A"/>
    <w:rsid w:val="008C4FE6"/>
    <w:rsid w:val="008D10E0"/>
    <w:rsid w:val="008D16DA"/>
    <w:rsid w:val="008D6895"/>
    <w:rsid w:val="008E20E5"/>
    <w:rsid w:val="008E4597"/>
    <w:rsid w:val="008E533E"/>
    <w:rsid w:val="008E5943"/>
    <w:rsid w:val="008F1CA0"/>
    <w:rsid w:val="008F4485"/>
    <w:rsid w:val="008F4E79"/>
    <w:rsid w:val="008F4EF5"/>
    <w:rsid w:val="008F615D"/>
    <w:rsid w:val="00901628"/>
    <w:rsid w:val="009041D7"/>
    <w:rsid w:val="00905A6B"/>
    <w:rsid w:val="00906609"/>
    <w:rsid w:val="00910024"/>
    <w:rsid w:val="009108B8"/>
    <w:rsid w:val="0091419C"/>
    <w:rsid w:val="009306D7"/>
    <w:rsid w:val="00933395"/>
    <w:rsid w:val="009345C5"/>
    <w:rsid w:val="00934A65"/>
    <w:rsid w:val="0093511D"/>
    <w:rsid w:val="0094091A"/>
    <w:rsid w:val="00943240"/>
    <w:rsid w:val="00945060"/>
    <w:rsid w:val="00945ADD"/>
    <w:rsid w:val="00947A34"/>
    <w:rsid w:val="009508A3"/>
    <w:rsid w:val="0096370C"/>
    <w:rsid w:val="00966A52"/>
    <w:rsid w:val="0096733D"/>
    <w:rsid w:val="00970AF6"/>
    <w:rsid w:val="00973C71"/>
    <w:rsid w:val="00975571"/>
    <w:rsid w:val="00977A38"/>
    <w:rsid w:val="009837A6"/>
    <w:rsid w:val="00984331"/>
    <w:rsid w:val="00991F35"/>
    <w:rsid w:val="00994937"/>
    <w:rsid w:val="00994D65"/>
    <w:rsid w:val="00996852"/>
    <w:rsid w:val="009A4A40"/>
    <w:rsid w:val="009A4CE4"/>
    <w:rsid w:val="009A5CBB"/>
    <w:rsid w:val="009A68AA"/>
    <w:rsid w:val="009A7452"/>
    <w:rsid w:val="009A7CFC"/>
    <w:rsid w:val="009B11F6"/>
    <w:rsid w:val="009B29A6"/>
    <w:rsid w:val="009B4356"/>
    <w:rsid w:val="009B6AFC"/>
    <w:rsid w:val="009C39B3"/>
    <w:rsid w:val="009D2E96"/>
    <w:rsid w:val="009D2ECC"/>
    <w:rsid w:val="009D397D"/>
    <w:rsid w:val="009D58E8"/>
    <w:rsid w:val="009D77E9"/>
    <w:rsid w:val="009E0633"/>
    <w:rsid w:val="009E1C31"/>
    <w:rsid w:val="009E2861"/>
    <w:rsid w:val="009E4183"/>
    <w:rsid w:val="009E5ABF"/>
    <w:rsid w:val="009F0799"/>
    <w:rsid w:val="009F23A7"/>
    <w:rsid w:val="009F29B5"/>
    <w:rsid w:val="009F68B0"/>
    <w:rsid w:val="009F68B3"/>
    <w:rsid w:val="00A04B0F"/>
    <w:rsid w:val="00A115DC"/>
    <w:rsid w:val="00A13F36"/>
    <w:rsid w:val="00A17E1E"/>
    <w:rsid w:val="00A23289"/>
    <w:rsid w:val="00A23D0A"/>
    <w:rsid w:val="00A23D0C"/>
    <w:rsid w:val="00A23D10"/>
    <w:rsid w:val="00A23DFD"/>
    <w:rsid w:val="00A2505C"/>
    <w:rsid w:val="00A277B8"/>
    <w:rsid w:val="00A30448"/>
    <w:rsid w:val="00A31063"/>
    <w:rsid w:val="00A31B66"/>
    <w:rsid w:val="00A31D67"/>
    <w:rsid w:val="00A31EA5"/>
    <w:rsid w:val="00A32640"/>
    <w:rsid w:val="00A34B3F"/>
    <w:rsid w:val="00A35DDA"/>
    <w:rsid w:val="00A37963"/>
    <w:rsid w:val="00A40F9E"/>
    <w:rsid w:val="00A415A3"/>
    <w:rsid w:val="00A43051"/>
    <w:rsid w:val="00A4427C"/>
    <w:rsid w:val="00A452DB"/>
    <w:rsid w:val="00A528EC"/>
    <w:rsid w:val="00A53A11"/>
    <w:rsid w:val="00A53C99"/>
    <w:rsid w:val="00A54EE3"/>
    <w:rsid w:val="00A55D03"/>
    <w:rsid w:val="00A61034"/>
    <w:rsid w:val="00A63222"/>
    <w:rsid w:val="00A66AF3"/>
    <w:rsid w:val="00A66BA9"/>
    <w:rsid w:val="00A66EA3"/>
    <w:rsid w:val="00A671A8"/>
    <w:rsid w:val="00A71089"/>
    <w:rsid w:val="00A71621"/>
    <w:rsid w:val="00A73BBC"/>
    <w:rsid w:val="00A74341"/>
    <w:rsid w:val="00A769D6"/>
    <w:rsid w:val="00A8254D"/>
    <w:rsid w:val="00A940E0"/>
    <w:rsid w:val="00A948AE"/>
    <w:rsid w:val="00A95A2E"/>
    <w:rsid w:val="00A96F9B"/>
    <w:rsid w:val="00A97F76"/>
    <w:rsid w:val="00AA12E2"/>
    <w:rsid w:val="00AA2161"/>
    <w:rsid w:val="00AA279F"/>
    <w:rsid w:val="00AA2E16"/>
    <w:rsid w:val="00AB240C"/>
    <w:rsid w:val="00AB38D2"/>
    <w:rsid w:val="00AB4213"/>
    <w:rsid w:val="00AB4C6B"/>
    <w:rsid w:val="00AB766A"/>
    <w:rsid w:val="00AC0079"/>
    <w:rsid w:val="00AC19E6"/>
    <w:rsid w:val="00AC2327"/>
    <w:rsid w:val="00AD1AE8"/>
    <w:rsid w:val="00AD1C0B"/>
    <w:rsid w:val="00AD21F9"/>
    <w:rsid w:val="00AE358F"/>
    <w:rsid w:val="00AE3DD8"/>
    <w:rsid w:val="00AE4F0E"/>
    <w:rsid w:val="00AE525A"/>
    <w:rsid w:val="00AE533B"/>
    <w:rsid w:val="00AF1FE7"/>
    <w:rsid w:val="00AF6E66"/>
    <w:rsid w:val="00AF793C"/>
    <w:rsid w:val="00B011DD"/>
    <w:rsid w:val="00B01785"/>
    <w:rsid w:val="00B0362F"/>
    <w:rsid w:val="00B03C54"/>
    <w:rsid w:val="00B04021"/>
    <w:rsid w:val="00B04B1C"/>
    <w:rsid w:val="00B05036"/>
    <w:rsid w:val="00B105D8"/>
    <w:rsid w:val="00B14319"/>
    <w:rsid w:val="00B15353"/>
    <w:rsid w:val="00B162BF"/>
    <w:rsid w:val="00B16F34"/>
    <w:rsid w:val="00B203D8"/>
    <w:rsid w:val="00B2580E"/>
    <w:rsid w:val="00B269A1"/>
    <w:rsid w:val="00B269EB"/>
    <w:rsid w:val="00B27379"/>
    <w:rsid w:val="00B32E7B"/>
    <w:rsid w:val="00B3429A"/>
    <w:rsid w:val="00B37A16"/>
    <w:rsid w:val="00B41759"/>
    <w:rsid w:val="00B465E8"/>
    <w:rsid w:val="00B46F8C"/>
    <w:rsid w:val="00B47549"/>
    <w:rsid w:val="00B4790A"/>
    <w:rsid w:val="00B523F6"/>
    <w:rsid w:val="00B557B2"/>
    <w:rsid w:val="00B56841"/>
    <w:rsid w:val="00B61B55"/>
    <w:rsid w:val="00B66C6F"/>
    <w:rsid w:val="00B67459"/>
    <w:rsid w:val="00B67C87"/>
    <w:rsid w:val="00B70C5D"/>
    <w:rsid w:val="00B71478"/>
    <w:rsid w:val="00B73E73"/>
    <w:rsid w:val="00B749CA"/>
    <w:rsid w:val="00B75002"/>
    <w:rsid w:val="00B827BB"/>
    <w:rsid w:val="00B82A5C"/>
    <w:rsid w:val="00B83727"/>
    <w:rsid w:val="00B83877"/>
    <w:rsid w:val="00B83FBB"/>
    <w:rsid w:val="00B94088"/>
    <w:rsid w:val="00B94313"/>
    <w:rsid w:val="00B95A64"/>
    <w:rsid w:val="00BA1147"/>
    <w:rsid w:val="00BA2D3B"/>
    <w:rsid w:val="00BA3787"/>
    <w:rsid w:val="00BA5C86"/>
    <w:rsid w:val="00BA7261"/>
    <w:rsid w:val="00BB0BA9"/>
    <w:rsid w:val="00BB0BE2"/>
    <w:rsid w:val="00BB1680"/>
    <w:rsid w:val="00BB42ED"/>
    <w:rsid w:val="00BB606E"/>
    <w:rsid w:val="00BB63EE"/>
    <w:rsid w:val="00BC0CE7"/>
    <w:rsid w:val="00BC1022"/>
    <w:rsid w:val="00BC2856"/>
    <w:rsid w:val="00BC2D53"/>
    <w:rsid w:val="00BC4D2E"/>
    <w:rsid w:val="00BD187F"/>
    <w:rsid w:val="00BD3B29"/>
    <w:rsid w:val="00BD3CC5"/>
    <w:rsid w:val="00BD3D3D"/>
    <w:rsid w:val="00BD5203"/>
    <w:rsid w:val="00BD53BC"/>
    <w:rsid w:val="00BD5880"/>
    <w:rsid w:val="00BD66A1"/>
    <w:rsid w:val="00BD680B"/>
    <w:rsid w:val="00BD7815"/>
    <w:rsid w:val="00BD7BDC"/>
    <w:rsid w:val="00BD7EF5"/>
    <w:rsid w:val="00BE0C57"/>
    <w:rsid w:val="00BE0E82"/>
    <w:rsid w:val="00BE182A"/>
    <w:rsid w:val="00BE1ABF"/>
    <w:rsid w:val="00BE282E"/>
    <w:rsid w:val="00BE3022"/>
    <w:rsid w:val="00BE4E74"/>
    <w:rsid w:val="00BE72E8"/>
    <w:rsid w:val="00BF0B19"/>
    <w:rsid w:val="00BF11F0"/>
    <w:rsid w:val="00BF2969"/>
    <w:rsid w:val="00BF2B27"/>
    <w:rsid w:val="00C01807"/>
    <w:rsid w:val="00C01C40"/>
    <w:rsid w:val="00C020CF"/>
    <w:rsid w:val="00C0396F"/>
    <w:rsid w:val="00C050D6"/>
    <w:rsid w:val="00C06E34"/>
    <w:rsid w:val="00C0715F"/>
    <w:rsid w:val="00C076A3"/>
    <w:rsid w:val="00C10C0C"/>
    <w:rsid w:val="00C13061"/>
    <w:rsid w:val="00C14F0F"/>
    <w:rsid w:val="00C15174"/>
    <w:rsid w:val="00C15839"/>
    <w:rsid w:val="00C20E43"/>
    <w:rsid w:val="00C21AA4"/>
    <w:rsid w:val="00C231C3"/>
    <w:rsid w:val="00C254C6"/>
    <w:rsid w:val="00C25795"/>
    <w:rsid w:val="00C308F7"/>
    <w:rsid w:val="00C309A8"/>
    <w:rsid w:val="00C33D54"/>
    <w:rsid w:val="00C34392"/>
    <w:rsid w:val="00C35E03"/>
    <w:rsid w:val="00C3669E"/>
    <w:rsid w:val="00C4100C"/>
    <w:rsid w:val="00C424E0"/>
    <w:rsid w:val="00C425A1"/>
    <w:rsid w:val="00C426B2"/>
    <w:rsid w:val="00C44505"/>
    <w:rsid w:val="00C44E55"/>
    <w:rsid w:val="00C4552A"/>
    <w:rsid w:val="00C458D4"/>
    <w:rsid w:val="00C46660"/>
    <w:rsid w:val="00C470CF"/>
    <w:rsid w:val="00C50A0C"/>
    <w:rsid w:val="00C5155D"/>
    <w:rsid w:val="00C54EC6"/>
    <w:rsid w:val="00C55E37"/>
    <w:rsid w:val="00C57CAA"/>
    <w:rsid w:val="00C62DB6"/>
    <w:rsid w:val="00C63134"/>
    <w:rsid w:val="00C632F4"/>
    <w:rsid w:val="00C65112"/>
    <w:rsid w:val="00C65B8A"/>
    <w:rsid w:val="00C677E7"/>
    <w:rsid w:val="00C67C77"/>
    <w:rsid w:val="00C73899"/>
    <w:rsid w:val="00C76B29"/>
    <w:rsid w:val="00C77DA2"/>
    <w:rsid w:val="00C83547"/>
    <w:rsid w:val="00C87E5B"/>
    <w:rsid w:val="00C9130C"/>
    <w:rsid w:val="00C920A2"/>
    <w:rsid w:val="00C93030"/>
    <w:rsid w:val="00CA00AD"/>
    <w:rsid w:val="00CB3D9A"/>
    <w:rsid w:val="00CB3EF2"/>
    <w:rsid w:val="00CB4A5D"/>
    <w:rsid w:val="00CC1B0E"/>
    <w:rsid w:val="00CC1CEF"/>
    <w:rsid w:val="00CC3261"/>
    <w:rsid w:val="00CD1B27"/>
    <w:rsid w:val="00CD3722"/>
    <w:rsid w:val="00CD48A6"/>
    <w:rsid w:val="00CD6606"/>
    <w:rsid w:val="00CD770C"/>
    <w:rsid w:val="00CE7134"/>
    <w:rsid w:val="00CF2FC9"/>
    <w:rsid w:val="00CF5F1B"/>
    <w:rsid w:val="00CF684B"/>
    <w:rsid w:val="00D0031F"/>
    <w:rsid w:val="00D042C9"/>
    <w:rsid w:val="00D0518B"/>
    <w:rsid w:val="00D06DE6"/>
    <w:rsid w:val="00D07C8E"/>
    <w:rsid w:val="00D116BE"/>
    <w:rsid w:val="00D13A43"/>
    <w:rsid w:val="00D13FF8"/>
    <w:rsid w:val="00D16C2D"/>
    <w:rsid w:val="00D17CE1"/>
    <w:rsid w:val="00D17F74"/>
    <w:rsid w:val="00D25C24"/>
    <w:rsid w:val="00D30E58"/>
    <w:rsid w:val="00D31C46"/>
    <w:rsid w:val="00D31EE0"/>
    <w:rsid w:val="00D3221A"/>
    <w:rsid w:val="00D33484"/>
    <w:rsid w:val="00D33A96"/>
    <w:rsid w:val="00D35BC5"/>
    <w:rsid w:val="00D41105"/>
    <w:rsid w:val="00D438AB"/>
    <w:rsid w:val="00D46CC1"/>
    <w:rsid w:val="00D4784F"/>
    <w:rsid w:val="00D47B7E"/>
    <w:rsid w:val="00D502B9"/>
    <w:rsid w:val="00D5258A"/>
    <w:rsid w:val="00D543E2"/>
    <w:rsid w:val="00D5544B"/>
    <w:rsid w:val="00D5708D"/>
    <w:rsid w:val="00D57981"/>
    <w:rsid w:val="00D619EB"/>
    <w:rsid w:val="00D62D2C"/>
    <w:rsid w:val="00D635A4"/>
    <w:rsid w:val="00D64FFB"/>
    <w:rsid w:val="00D70405"/>
    <w:rsid w:val="00D730E3"/>
    <w:rsid w:val="00D76BA4"/>
    <w:rsid w:val="00D76EBE"/>
    <w:rsid w:val="00D77372"/>
    <w:rsid w:val="00D779BD"/>
    <w:rsid w:val="00D8224A"/>
    <w:rsid w:val="00D82DB2"/>
    <w:rsid w:val="00D838D4"/>
    <w:rsid w:val="00D843B7"/>
    <w:rsid w:val="00D84949"/>
    <w:rsid w:val="00D93906"/>
    <w:rsid w:val="00D93E25"/>
    <w:rsid w:val="00D9629F"/>
    <w:rsid w:val="00DA04B4"/>
    <w:rsid w:val="00DA1BA9"/>
    <w:rsid w:val="00DA3791"/>
    <w:rsid w:val="00DA3F98"/>
    <w:rsid w:val="00DA447A"/>
    <w:rsid w:val="00DA6598"/>
    <w:rsid w:val="00DB34B3"/>
    <w:rsid w:val="00DB34C1"/>
    <w:rsid w:val="00DB3BC3"/>
    <w:rsid w:val="00DB4024"/>
    <w:rsid w:val="00DC0B76"/>
    <w:rsid w:val="00DC1ADC"/>
    <w:rsid w:val="00DC20EB"/>
    <w:rsid w:val="00DC2F64"/>
    <w:rsid w:val="00DC651F"/>
    <w:rsid w:val="00DC6563"/>
    <w:rsid w:val="00DC7E1D"/>
    <w:rsid w:val="00DD1C24"/>
    <w:rsid w:val="00DD419A"/>
    <w:rsid w:val="00DD529E"/>
    <w:rsid w:val="00DD644C"/>
    <w:rsid w:val="00DD7BF8"/>
    <w:rsid w:val="00DE0207"/>
    <w:rsid w:val="00DE31C8"/>
    <w:rsid w:val="00DE33CD"/>
    <w:rsid w:val="00DE4AD9"/>
    <w:rsid w:val="00DE4F8F"/>
    <w:rsid w:val="00DE6304"/>
    <w:rsid w:val="00DF0D37"/>
    <w:rsid w:val="00DF1E64"/>
    <w:rsid w:val="00DF57AB"/>
    <w:rsid w:val="00DF6B06"/>
    <w:rsid w:val="00E06451"/>
    <w:rsid w:val="00E10343"/>
    <w:rsid w:val="00E124AA"/>
    <w:rsid w:val="00E13C6D"/>
    <w:rsid w:val="00E15E12"/>
    <w:rsid w:val="00E201AF"/>
    <w:rsid w:val="00E2138C"/>
    <w:rsid w:val="00E24309"/>
    <w:rsid w:val="00E258A1"/>
    <w:rsid w:val="00E25CB8"/>
    <w:rsid w:val="00E277FB"/>
    <w:rsid w:val="00E31EF3"/>
    <w:rsid w:val="00E32FAD"/>
    <w:rsid w:val="00E35A40"/>
    <w:rsid w:val="00E37F8A"/>
    <w:rsid w:val="00E45744"/>
    <w:rsid w:val="00E54788"/>
    <w:rsid w:val="00E565C1"/>
    <w:rsid w:val="00E62523"/>
    <w:rsid w:val="00E659A6"/>
    <w:rsid w:val="00E65A8B"/>
    <w:rsid w:val="00E674B9"/>
    <w:rsid w:val="00E70359"/>
    <w:rsid w:val="00E80BC7"/>
    <w:rsid w:val="00E810D3"/>
    <w:rsid w:val="00E826C0"/>
    <w:rsid w:val="00E846EB"/>
    <w:rsid w:val="00E857DE"/>
    <w:rsid w:val="00E92917"/>
    <w:rsid w:val="00E9515E"/>
    <w:rsid w:val="00EA0616"/>
    <w:rsid w:val="00EA0836"/>
    <w:rsid w:val="00EA1627"/>
    <w:rsid w:val="00EA264A"/>
    <w:rsid w:val="00EA26DD"/>
    <w:rsid w:val="00EA35E9"/>
    <w:rsid w:val="00EA3629"/>
    <w:rsid w:val="00EA3A08"/>
    <w:rsid w:val="00EB0AFB"/>
    <w:rsid w:val="00EB3C7D"/>
    <w:rsid w:val="00EB4B47"/>
    <w:rsid w:val="00EB57DC"/>
    <w:rsid w:val="00EB7A5B"/>
    <w:rsid w:val="00EC4079"/>
    <w:rsid w:val="00EC7AE7"/>
    <w:rsid w:val="00ED02E6"/>
    <w:rsid w:val="00ED3179"/>
    <w:rsid w:val="00ED5414"/>
    <w:rsid w:val="00ED578C"/>
    <w:rsid w:val="00ED788E"/>
    <w:rsid w:val="00EE09F7"/>
    <w:rsid w:val="00EE38EA"/>
    <w:rsid w:val="00EE6EBE"/>
    <w:rsid w:val="00EF036A"/>
    <w:rsid w:val="00EF0D1B"/>
    <w:rsid w:val="00EF3CED"/>
    <w:rsid w:val="00EF542C"/>
    <w:rsid w:val="00EF543A"/>
    <w:rsid w:val="00F00202"/>
    <w:rsid w:val="00F00FF6"/>
    <w:rsid w:val="00F02D80"/>
    <w:rsid w:val="00F02DBC"/>
    <w:rsid w:val="00F103E4"/>
    <w:rsid w:val="00F12E92"/>
    <w:rsid w:val="00F1438D"/>
    <w:rsid w:val="00F151EF"/>
    <w:rsid w:val="00F17C3D"/>
    <w:rsid w:val="00F203CA"/>
    <w:rsid w:val="00F209D6"/>
    <w:rsid w:val="00F22747"/>
    <w:rsid w:val="00F22EAD"/>
    <w:rsid w:val="00F23748"/>
    <w:rsid w:val="00F24FA8"/>
    <w:rsid w:val="00F27EED"/>
    <w:rsid w:val="00F3156B"/>
    <w:rsid w:val="00F32423"/>
    <w:rsid w:val="00F35139"/>
    <w:rsid w:val="00F354B1"/>
    <w:rsid w:val="00F37A12"/>
    <w:rsid w:val="00F43984"/>
    <w:rsid w:val="00F461D4"/>
    <w:rsid w:val="00F55663"/>
    <w:rsid w:val="00F61E40"/>
    <w:rsid w:val="00F62676"/>
    <w:rsid w:val="00F64146"/>
    <w:rsid w:val="00F64DB3"/>
    <w:rsid w:val="00F64EC6"/>
    <w:rsid w:val="00F67411"/>
    <w:rsid w:val="00F728AD"/>
    <w:rsid w:val="00F74C40"/>
    <w:rsid w:val="00F81A20"/>
    <w:rsid w:val="00F831A4"/>
    <w:rsid w:val="00F83BEF"/>
    <w:rsid w:val="00F854A3"/>
    <w:rsid w:val="00F85FD3"/>
    <w:rsid w:val="00F872A4"/>
    <w:rsid w:val="00F92767"/>
    <w:rsid w:val="00F96717"/>
    <w:rsid w:val="00F9783C"/>
    <w:rsid w:val="00FA06C1"/>
    <w:rsid w:val="00FA4FBD"/>
    <w:rsid w:val="00FA70E1"/>
    <w:rsid w:val="00FB1BE2"/>
    <w:rsid w:val="00FB25EA"/>
    <w:rsid w:val="00FB591F"/>
    <w:rsid w:val="00FB60CF"/>
    <w:rsid w:val="00FB69CD"/>
    <w:rsid w:val="00FC0542"/>
    <w:rsid w:val="00FC0B72"/>
    <w:rsid w:val="00FC4227"/>
    <w:rsid w:val="00FC4996"/>
    <w:rsid w:val="00FC533D"/>
    <w:rsid w:val="00FD0BDE"/>
    <w:rsid w:val="00FD32A3"/>
    <w:rsid w:val="00FD3738"/>
    <w:rsid w:val="00FD7B3D"/>
    <w:rsid w:val="00FE1FF7"/>
    <w:rsid w:val="00FE3FC1"/>
    <w:rsid w:val="00FE49E0"/>
    <w:rsid w:val="00FF324E"/>
    <w:rsid w:val="00FF680D"/>
    <w:rsid w:val="00FF6C5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6E7C5"/>
  <w15:docId w15:val="{53268117-CDF5-4CEE-9409-EAD17740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7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F02DBC"/>
  </w:style>
  <w:style w:type="paragraph" w:styleId="Odstavecseseznamem">
    <w:name w:val="List Paragraph"/>
    <w:basedOn w:val="Normln"/>
    <w:uiPriority w:val="99"/>
    <w:qFormat/>
    <w:rsid w:val="00581DAB"/>
    <w:pPr>
      <w:ind w:left="720"/>
      <w:contextualSpacing/>
    </w:pPr>
  </w:style>
  <w:style w:type="character" w:customStyle="1" w:styleId="preformatted">
    <w:name w:val="preformatted"/>
    <w:uiPriority w:val="99"/>
    <w:rsid w:val="003C23FD"/>
  </w:style>
  <w:style w:type="character" w:styleId="Odkaznakoment">
    <w:name w:val="annotation reference"/>
    <w:basedOn w:val="Standardnpsmoodstavce"/>
    <w:uiPriority w:val="99"/>
    <w:semiHidden/>
    <w:unhideWhenUsed/>
    <w:rsid w:val="00242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2F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2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04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4144"/>
  </w:style>
  <w:style w:type="paragraph" w:styleId="Zpat">
    <w:name w:val="footer"/>
    <w:basedOn w:val="Normln"/>
    <w:link w:val="ZpatChar"/>
    <w:uiPriority w:val="99"/>
    <w:unhideWhenUsed/>
    <w:rsid w:val="00604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144"/>
  </w:style>
  <w:style w:type="paragraph" w:styleId="Revize">
    <w:name w:val="Revision"/>
    <w:hidden/>
    <w:uiPriority w:val="99"/>
    <w:semiHidden/>
    <w:rsid w:val="00604E96"/>
  </w:style>
  <w:style w:type="character" w:styleId="Hypertextovodkaz">
    <w:name w:val="Hyperlink"/>
    <w:basedOn w:val="Standardnpsmoodstavce"/>
    <w:uiPriority w:val="99"/>
    <w:unhideWhenUsed/>
    <w:rsid w:val="00EE6EB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E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47B7E"/>
  </w:style>
  <w:style w:type="paragraph" w:customStyle="1" w:styleId="RLTextlnkuslovan">
    <w:name w:val="RL Text článku číslovaný"/>
    <w:basedOn w:val="Normln"/>
    <w:link w:val="RLTextlnkuslovanChar"/>
    <w:rsid w:val="0032284D"/>
    <w:pPr>
      <w:spacing w:after="120" w:line="280" w:lineRule="exact"/>
      <w:jc w:val="both"/>
    </w:pPr>
    <w:rPr>
      <w:rFonts w:ascii="Calibri" w:eastAsia="Times New Roman" w:hAnsi="Calibri"/>
      <w:color w:val="auto"/>
    </w:rPr>
  </w:style>
  <w:style w:type="paragraph" w:customStyle="1" w:styleId="RLlneksmlouvy">
    <w:name w:val="RL Článek smlouvy"/>
    <w:basedOn w:val="Normln"/>
    <w:next w:val="RLTextlnkuslovan"/>
    <w:qFormat/>
    <w:rsid w:val="0032284D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caps/>
      <w:color w:val="auto"/>
    </w:rPr>
  </w:style>
  <w:style w:type="paragraph" w:customStyle="1" w:styleId="RLdajeosmluvnstran">
    <w:name w:val="RL  údaje o smluvní straně"/>
    <w:basedOn w:val="Normln"/>
    <w:link w:val="RLdajeosmluvnstranChar"/>
    <w:rsid w:val="0032284D"/>
    <w:pPr>
      <w:spacing w:after="120" w:line="280" w:lineRule="exact"/>
      <w:jc w:val="center"/>
    </w:pPr>
    <w:rPr>
      <w:rFonts w:ascii="Garamond" w:eastAsia="Times New Roman" w:hAnsi="Garamond"/>
      <w:color w:val="auto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32284D"/>
    <w:pPr>
      <w:spacing w:after="120" w:line="280" w:lineRule="exact"/>
      <w:jc w:val="center"/>
    </w:pPr>
    <w:rPr>
      <w:rFonts w:ascii="Garamond" w:eastAsia="Times New Roman" w:hAnsi="Garamond"/>
      <w:b/>
      <w:color w:val="auto"/>
      <w:sz w:val="24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2284D"/>
    <w:rPr>
      <w:rFonts w:ascii="Garamond" w:eastAsia="Times New Roman" w:hAnsi="Garamond"/>
      <w:b/>
      <w:color w:val="auto"/>
      <w:sz w:val="24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32284D"/>
    <w:rPr>
      <w:rFonts w:ascii="Calibri" w:eastAsia="Times New Roman" w:hAnsi="Calibri"/>
      <w:color w:val="auto"/>
    </w:rPr>
  </w:style>
  <w:style w:type="character" w:customStyle="1" w:styleId="platne">
    <w:name w:val="platne"/>
    <w:basedOn w:val="Standardnpsmoodstavce"/>
    <w:uiPriority w:val="99"/>
    <w:rsid w:val="0032284D"/>
  </w:style>
  <w:style w:type="paragraph" w:customStyle="1" w:styleId="Preambule">
    <w:name w:val="Preambule"/>
    <w:basedOn w:val="RLdajeosmluvnstran"/>
    <w:link w:val="PreambuleChar"/>
    <w:uiPriority w:val="99"/>
    <w:qFormat/>
    <w:rsid w:val="0032284D"/>
    <w:pPr>
      <w:numPr>
        <w:numId w:val="8"/>
      </w:numPr>
      <w:jc w:val="both"/>
    </w:pPr>
    <w:rPr>
      <w:rFonts w:ascii="Calibri" w:hAnsi="Calibri"/>
      <w:color w:val="394A58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32284D"/>
    <w:rPr>
      <w:rFonts w:ascii="Garamond" w:eastAsia="Times New Roman" w:hAnsi="Garamond"/>
      <w:color w:val="auto"/>
      <w:sz w:val="24"/>
      <w:szCs w:val="24"/>
    </w:rPr>
  </w:style>
  <w:style w:type="character" w:customStyle="1" w:styleId="PreambuleChar">
    <w:name w:val="Preambule Char"/>
    <w:basedOn w:val="RLdajeosmluvnstranChar"/>
    <w:link w:val="Preambule"/>
    <w:rsid w:val="0032284D"/>
    <w:rPr>
      <w:rFonts w:ascii="Calibri" w:eastAsia="Times New Roman" w:hAnsi="Calibri"/>
      <w:color w:val="394A58"/>
      <w:sz w:val="24"/>
      <w:szCs w:val="24"/>
    </w:rPr>
  </w:style>
  <w:style w:type="paragraph" w:styleId="Zkladntext">
    <w:name w:val="Body Text"/>
    <w:basedOn w:val="Normln"/>
    <w:link w:val="ZkladntextChar"/>
    <w:rsid w:val="0032284D"/>
    <w:pPr>
      <w:jc w:val="center"/>
    </w:pPr>
    <w:rPr>
      <w:rFonts w:ascii="Garamond" w:eastAsia="Times New Roman" w:hAnsi="Garamond"/>
      <w:b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284D"/>
    <w:rPr>
      <w:rFonts w:ascii="Garamond" w:eastAsia="Times New Roman" w:hAnsi="Garamond"/>
      <w:b/>
      <w:color w:val="auto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B22BA"/>
    <w:rPr>
      <w:color w:val="800080" w:themeColor="followedHyperlink"/>
      <w:u w:val="single"/>
    </w:rPr>
  </w:style>
  <w:style w:type="paragraph" w:customStyle="1" w:styleId="RLdajeosmluvnstrane">
    <w:name w:val="RL  údaje o smluvní strane"/>
    <w:basedOn w:val="Normln"/>
    <w:uiPriority w:val="99"/>
    <w:rsid w:val="00227BDE"/>
    <w:pPr>
      <w:autoSpaceDE w:val="0"/>
      <w:autoSpaceDN w:val="0"/>
      <w:adjustRightInd w:val="0"/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paragraph" w:customStyle="1" w:styleId="RLClneksmlouvy">
    <w:name w:val="RL Clánek smlouvy"/>
    <w:basedOn w:val="Normln"/>
    <w:next w:val="RLTextclnkucslovan"/>
    <w:uiPriority w:val="99"/>
    <w:rsid w:val="00227BDE"/>
    <w:pPr>
      <w:suppressAutoHyphens/>
      <w:autoSpaceDE w:val="0"/>
      <w:autoSpaceDN w:val="0"/>
      <w:adjustRightInd w:val="0"/>
      <w:spacing w:before="360" w:after="120" w:line="280" w:lineRule="exact"/>
      <w:ind w:left="737" w:hanging="737"/>
      <w:jc w:val="both"/>
      <w:outlineLvl w:val="0"/>
    </w:pPr>
    <w:rPr>
      <w:rFonts w:ascii="Calibri" w:eastAsia="Times New Roman" w:hAnsi="Calibri" w:cs="Calibri"/>
      <w:b/>
      <w:caps/>
      <w:szCs w:val="24"/>
    </w:rPr>
  </w:style>
  <w:style w:type="paragraph" w:customStyle="1" w:styleId="RLTextclnkucslovan">
    <w:name w:val="RL Text clánku císlovaný"/>
    <w:basedOn w:val="Normln"/>
    <w:uiPriority w:val="99"/>
    <w:rsid w:val="00227BDE"/>
    <w:pPr>
      <w:autoSpaceDE w:val="0"/>
      <w:autoSpaceDN w:val="0"/>
      <w:adjustRightInd w:val="0"/>
      <w:spacing w:after="120" w:line="280" w:lineRule="exact"/>
      <w:jc w:val="both"/>
    </w:pPr>
    <w:rPr>
      <w:rFonts w:ascii="Calibri" w:eastAsia="Times New Roman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D0A1-AF56-4A6E-80A7-4B466F0D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12</Pages>
  <Words>4245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Koubková advokáti </dc:creator>
  <cp:keywords/>
  <dc:description/>
  <cp:lastModifiedBy>Svoboda Koubková advokáti </cp:lastModifiedBy>
  <cp:revision>17</cp:revision>
  <cp:lastPrinted>2024-08-12T14:46:00Z</cp:lastPrinted>
  <dcterms:created xsi:type="dcterms:W3CDTF">2024-08-08T13:21:00Z</dcterms:created>
  <dcterms:modified xsi:type="dcterms:W3CDTF">2024-09-26T13:33:00Z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317dfd163dffe2efbb164f2db8a5ffa18aa11ce6ff9e169b10c9ffab52383092</vt:lpwstr>
  </property>
</Properties>
</file>